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4326A1"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4326A1">
        <w:rPr>
          <w:rFonts w:ascii="Arial Narrow" w:hAnsi="Arial Narrow"/>
          <w:sz w:val="24"/>
          <w:szCs w:val="24"/>
        </w:rPr>
        <w:t>Załącznik</w:t>
      </w:r>
    </w:p>
    <w:p w:rsidR="00C13E45" w:rsidRPr="004326A1" w:rsidRDefault="00C13E45" w:rsidP="00C13E45">
      <w:pPr>
        <w:spacing w:after="0" w:line="240" w:lineRule="auto"/>
        <w:ind w:left="6373"/>
        <w:rPr>
          <w:rFonts w:ascii="Arial Narrow" w:hAnsi="Arial Narrow"/>
          <w:sz w:val="24"/>
          <w:szCs w:val="24"/>
        </w:rPr>
      </w:pPr>
      <w:r w:rsidRPr="004326A1">
        <w:rPr>
          <w:rFonts w:ascii="Arial Narrow" w:hAnsi="Arial Narrow"/>
          <w:sz w:val="24"/>
          <w:szCs w:val="24"/>
        </w:rPr>
        <w:t>do uchwały nr ……….……………..</w:t>
      </w:r>
    </w:p>
    <w:p w:rsidR="00C13E45" w:rsidRPr="004326A1" w:rsidRDefault="00C13E45" w:rsidP="00C13E45">
      <w:pPr>
        <w:spacing w:after="0" w:line="240" w:lineRule="auto"/>
        <w:ind w:left="6373"/>
        <w:rPr>
          <w:rFonts w:ascii="Arial Narrow" w:hAnsi="Arial Narrow"/>
          <w:sz w:val="24"/>
          <w:szCs w:val="24"/>
        </w:rPr>
      </w:pPr>
      <w:r w:rsidRPr="004326A1">
        <w:rPr>
          <w:rFonts w:ascii="Arial Narrow" w:hAnsi="Arial Narrow"/>
          <w:sz w:val="24"/>
          <w:szCs w:val="24"/>
        </w:rPr>
        <w:t>Zarządu Województwa Lubuskiego</w:t>
      </w:r>
    </w:p>
    <w:p w:rsidR="00697DF9" w:rsidRPr="004326A1" w:rsidRDefault="00C13E45" w:rsidP="00C13E45">
      <w:pPr>
        <w:spacing w:after="0" w:line="240" w:lineRule="auto"/>
        <w:ind w:left="6373"/>
        <w:rPr>
          <w:rFonts w:ascii="Arial Narrow" w:hAnsi="Arial Narrow"/>
          <w:sz w:val="24"/>
          <w:szCs w:val="24"/>
        </w:rPr>
      </w:pPr>
      <w:r w:rsidRPr="004326A1">
        <w:rPr>
          <w:rFonts w:ascii="Arial Narrow" w:hAnsi="Arial Narrow"/>
          <w:sz w:val="24"/>
          <w:szCs w:val="24"/>
        </w:rPr>
        <w:t>z dnia ………………...……. 201</w:t>
      </w:r>
      <w:r w:rsidR="00E51F64" w:rsidRPr="004326A1">
        <w:rPr>
          <w:rFonts w:ascii="Arial Narrow" w:hAnsi="Arial Narrow"/>
          <w:sz w:val="24"/>
          <w:szCs w:val="24"/>
        </w:rPr>
        <w:t>6</w:t>
      </w:r>
      <w:r w:rsidRPr="004326A1">
        <w:rPr>
          <w:rFonts w:ascii="Arial Narrow" w:hAnsi="Arial Narrow"/>
          <w:sz w:val="24"/>
          <w:szCs w:val="24"/>
        </w:rPr>
        <w:t xml:space="preserve"> r.</w:t>
      </w:r>
    </w:p>
    <w:p w:rsidR="00697DF9" w:rsidRPr="004326A1" w:rsidRDefault="00697DF9" w:rsidP="00C13E45">
      <w:pPr>
        <w:pStyle w:val="Podtytu"/>
        <w:jc w:val="left"/>
        <w:rPr>
          <w:rFonts w:ascii="Arial Narrow" w:hAnsi="Arial Narrow" w:cs="Arial"/>
          <w:sz w:val="24"/>
        </w:rPr>
      </w:pPr>
      <w:r w:rsidRPr="004326A1">
        <w:rPr>
          <w:rFonts w:ascii="Arial Narrow" w:hAnsi="Arial Narrow" w:cs="Arial"/>
          <w:sz w:val="24"/>
        </w:rPr>
        <w:t>WZÓR UMOWY</w:t>
      </w:r>
    </w:p>
    <w:p w:rsidR="00697DF9" w:rsidRPr="004326A1" w:rsidRDefault="00697DF9" w:rsidP="00675E65">
      <w:pPr>
        <w:pStyle w:val="Podtytu"/>
        <w:widowControl w:val="0"/>
        <w:jc w:val="right"/>
        <w:rPr>
          <w:rFonts w:ascii="Arial Narrow" w:hAnsi="Arial Narrow" w:cs="Arial"/>
          <w:sz w:val="24"/>
        </w:rPr>
      </w:pPr>
    </w:p>
    <w:p w:rsidR="00697DF9" w:rsidRPr="004326A1" w:rsidRDefault="00FE2DD3"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Arial Narrow"/>
          <w:noProof/>
          <w:sz w:val="24"/>
          <w:szCs w:val="24"/>
          <w:lang w:eastAsia="pl-PL"/>
        </w:rPr>
        <w:drawing>
          <wp:inline distT="0" distB="0" distL="0" distR="0" wp14:anchorId="7A57AB6B" wp14:editId="10582395">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Umowa nr ………………</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 xml:space="preserve">o dofinansowanie Projektu </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współfinansowanego z Europejskiego Funduszu Społecznego</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w ramach:</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Regionalnego Programu Operacyjnego Lubuskie 2020</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w ramach:</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Osi priorytetowej (numer - nazwa Osi priorytetowej)</w:t>
      </w:r>
      <w:r w:rsidRPr="004326A1">
        <w:rPr>
          <w:rStyle w:val="Odwoanieprzypisudolnego"/>
          <w:rFonts w:ascii="Arial Narrow" w:hAnsi="Arial Narrow" w:cs="Calibri"/>
          <w:b/>
          <w:sz w:val="24"/>
          <w:szCs w:val="24"/>
        </w:rPr>
        <w:footnoteReference w:id="1"/>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Działania (numer - nazwa działania)</w:t>
      </w:r>
      <w:r w:rsidRPr="004326A1">
        <w:rPr>
          <w:rStyle w:val="Odwoanieprzypisudolnego"/>
          <w:rFonts w:ascii="Arial Narrow" w:hAnsi="Arial Narrow" w:cs="Calibri"/>
          <w:b/>
          <w:sz w:val="24"/>
          <w:szCs w:val="24"/>
        </w:rPr>
        <w:footnoteReference w:id="2"/>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Poddziałania (numer - nazwa podziałania)</w:t>
      </w:r>
      <w:r w:rsidRPr="004326A1">
        <w:rPr>
          <w:rStyle w:val="Odwoanieprzypisudolnego"/>
          <w:rFonts w:ascii="Arial Narrow" w:hAnsi="Arial Narrow" w:cs="Calibri"/>
          <w:b/>
          <w:sz w:val="24"/>
          <w:szCs w:val="24"/>
        </w:rPr>
        <w:footnoteReference w:id="3"/>
      </w:r>
    </w:p>
    <w:p w:rsidR="00697DF9" w:rsidRPr="004326A1"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4326A1" w:rsidRDefault="00697DF9" w:rsidP="00675E65">
      <w:pPr>
        <w:widowControl w:val="0"/>
        <w:jc w:val="both"/>
        <w:rPr>
          <w:rFonts w:ascii="Arial Narrow" w:hAnsi="Arial Narrow" w:cs="Arial"/>
          <w:b/>
          <w:sz w:val="24"/>
          <w:szCs w:val="24"/>
        </w:rPr>
      </w:pPr>
    </w:p>
    <w:p w:rsidR="00697DF9" w:rsidRPr="004326A1" w:rsidRDefault="00697DF9" w:rsidP="00675E65">
      <w:pPr>
        <w:widowControl w:val="0"/>
        <w:jc w:val="both"/>
        <w:rPr>
          <w:rFonts w:ascii="Arial Narrow" w:hAnsi="Arial Narrow" w:cs="Arial"/>
          <w:sz w:val="24"/>
          <w:szCs w:val="24"/>
        </w:rPr>
      </w:pPr>
      <w:r w:rsidRPr="004326A1">
        <w:rPr>
          <w:rFonts w:ascii="Arial Narrow" w:hAnsi="Arial Narrow" w:cs="Arial"/>
          <w:sz w:val="24"/>
          <w:szCs w:val="24"/>
        </w:rPr>
        <w:t>zawarta w Zielonej Górze w dniu .................................... r.</w:t>
      </w:r>
    </w:p>
    <w:p w:rsidR="00697DF9" w:rsidRPr="004326A1" w:rsidRDefault="00697DF9" w:rsidP="00675E65">
      <w:pPr>
        <w:widowControl w:val="0"/>
        <w:jc w:val="both"/>
        <w:rPr>
          <w:rFonts w:ascii="Arial Narrow" w:hAnsi="Arial Narrow" w:cs="Arial"/>
          <w:sz w:val="24"/>
          <w:szCs w:val="24"/>
        </w:rPr>
      </w:pPr>
      <w:r w:rsidRPr="004326A1">
        <w:rPr>
          <w:rFonts w:ascii="Arial Narrow" w:hAnsi="Arial Narrow" w:cs="Arial"/>
          <w:sz w:val="24"/>
          <w:szCs w:val="24"/>
        </w:rPr>
        <w:t>pomiędzy:</w:t>
      </w:r>
      <w:r w:rsidRPr="004326A1">
        <w:rPr>
          <w:rFonts w:ascii="Arial Narrow" w:hAnsi="Arial Narrow" w:cs="Arial"/>
          <w:sz w:val="24"/>
          <w:szCs w:val="24"/>
        </w:rPr>
        <w:tab/>
      </w:r>
    </w:p>
    <w:p w:rsidR="00697DF9" w:rsidRPr="004326A1" w:rsidRDefault="00697DF9" w:rsidP="00675E65">
      <w:pPr>
        <w:pStyle w:val="Tekstprzypisudolnego"/>
        <w:widowControl w:val="0"/>
        <w:jc w:val="both"/>
        <w:rPr>
          <w:rFonts w:ascii="Arial Narrow" w:hAnsi="Arial Narrow" w:cs="Arial"/>
          <w:bCs/>
          <w:sz w:val="24"/>
          <w:szCs w:val="24"/>
        </w:rPr>
      </w:pPr>
      <w:r w:rsidRPr="004326A1">
        <w:rPr>
          <w:rFonts w:ascii="Arial Narrow" w:hAnsi="Arial Narrow" w:cs="Arial"/>
          <w:bCs/>
          <w:sz w:val="24"/>
          <w:szCs w:val="24"/>
        </w:rPr>
        <w:t xml:space="preserve">……………………………………. [nazwa i adres instytucji], </w:t>
      </w:r>
      <w:r w:rsidRPr="004326A1">
        <w:rPr>
          <w:rFonts w:ascii="Arial Narrow" w:hAnsi="Arial Narrow" w:cs="Arial"/>
          <w:sz w:val="24"/>
          <w:szCs w:val="24"/>
        </w:rPr>
        <w:t xml:space="preserve">reprezentowanym przez ………….. </w:t>
      </w:r>
      <w:r w:rsidRPr="004326A1">
        <w:rPr>
          <w:rFonts w:ascii="Arial Narrow" w:hAnsi="Arial Narrow" w:cs="Arial"/>
          <w:bCs/>
          <w:sz w:val="24"/>
          <w:szCs w:val="24"/>
        </w:rPr>
        <w:t xml:space="preserve">zwanym dalej „Instytucją Zarządzającą”, </w:t>
      </w:r>
    </w:p>
    <w:p w:rsidR="00697DF9" w:rsidRPr="004326A1" w:rsidRDefault="00697DF9" w:rsidP="00675E65">
      <w:pPr>
        <w:pStyle w:val="Tekstprzypisudolnego"/>
        <w:widowControl w:val="0"/>
        <w:rPr>
          <w:rFonts w:ascii="Arial Narrow" w:hAnsi="Arial Narrow" w:cs="Arial"/>
          <w:sz w:val="24"/>
          <w:szCs w:val="24"/>
        </w:rPr>
      </w:pPr>
    </w:p>
    <w:p w:rsidR="00697DF9" w:rsidRPr="004326A1" w:rsidRDefault="00697DF9" w:rsidP="00675E65">
      <w:pPr>
        <w:spacing w:after="60" w:line="360" w:lineRule="auto"/>
        <w:jc w:val="both"/>
        <w:rPr>
          <w:rFonts w:ascii="Arial Narrow" w:hAnsi="Arial Narrow" w:cs="Arial"/>
          <w:sz w:val="24"/>
          <w:szCs w:val="24"/>
          <w:lang w:eastAsia="pl-PL"/>
        </w:rPr>
      </w:pPr>
      <w:r w:rsidRPr="004326A1">
        <w:rPr>
          <w:rFonts w:ascii="Arial Narrow" w:hAnsi="Arial Narrow" w:cs="Arial"/>
          <w:sz w:val="24"/>
          <w:szCs w:val="24"/>
          <w:lang w:eastAsia="pl-PL"/>
        </w:rPr>
        <w:t>przy kontrasygnacie Skarbnika Województwa …………………………</w:t>
      </w:r>
    </w:p>
    <w:p w:rsidR="00697DF9" w:rsidRPr="004326A1" w:rsidRDefault="00697DF9" w:rsidP="00675E65">
      <w:pPr>
        <w:pStyle w:val="Pisma"/>
        <w:widowControl w:val="0"/>
        <w:autoSpaceDE/>
        <w:autoSpaceDN/>
        <w:rPr>
          <w:rFonts w:ascii="Arial Narrow" w:hAnsi="Arial Narrow" w:cs="Arial"/>
          <w:sz w:val="24"/>
        </w:rPr>
      </w:pPr>
      <w:r w:rsidRPr="004326A1">
        <w:rPr>
          <w:rFonts w:ascii="Arial Narrow" w:hAnsi="Arial Narrow" w:cs="Arial"/>
          <w:sz w:val="24"/>
        </w:rPr>
        <w:t>a</w:t>
      </w:r>
    </w:p>
    <w:p w:rsidR="00697DF9" w:rsidRPr="004326A1" w:rsidRDefault="00697DF9" w:rsidP="00675E65">
      <w:pPr>
        <w:widowControl w:val="0"/>
        <w:jc w:val="both"/>
        <w:rPr>
          <w:rFonts w:ascii="Arial Narrow" w:hAnsi="Arial Narrow" w:cs="Arial"/>
          <w:sz w:val="24"/>
          <w:szCs w:val="24"/>
        </w:rPr>
      </w:pP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 </w:t>
      </w:r>
      <w:r w:rsidRPr="004326A1">
        <w:rPr>
          <w:rFonts w:ascii="Arial Narrow" w:hAnsi="Arial Narrow" w:cs="Arial"/>
          <w:iCs/>
          <w:sz w:val="24"/>
          <w:szCs w:val="24"/>
        </w:rPr>
        <w:t xml:space="preserve">[nazwa i adres Beneficjenta, a gdy posiada - również NIP i REGON], </w:t>
      </w:r>
      <w:r w:rsidRPr="004326A1">
        <w:rPr>
          <w:rFonts w:ascii="Arial Narrow" w:hAnsi="Arial Narrow" w:cs="Arial"/>
          <w:sz w:val="24"/>
          <w:szCs w:val="24"/>
        </w:rPr>
        <w:t xml:space="preserve">zwaną/ym dalej </w:t>
      </w:r>
      <w:r w:rsidRPr="004326A1">
        <w:rPr>
          <w:rFonts w:ascii="Arial Narrow" w:hAnsi="Arial Narrow" w:cs="Arial"/>
          <w:iCs/>
          <w:sz w:val="24"/>
          <w:szCs w:val="24"/>
        </w:rPr>
        <w:t>„</w:t>
      </w:r>
      <w:r w:rsidRPr="004326A1">
        <w:rPr>
          <w:rFonts w:ascii="Arial Narrow" w:hAnsi="Arial Narrow" w:cs="Arial"/>
          <w:sz w:val="24"/>
          <w:szCs w:val="24"/>
        </w:rPr>
        <w:t xml:space="preserve">Beneficjentem”, </w:t>
      </w:r>
      <w:r w:rsidRPr="004326A1">
        <w:rPr>
          <w:rFonts w:ascii="Arial Narrow" w:hAnsi="Arial Narrow" w:cs="Arial"/>
          <w:iCs/>
          <w:sz w:val="24"/>
          <w:szCs w:val="24"/>
        </w:rPr>
        <w:t>działającym w imieniu i na rzecz Partnerów</w:t>
      </w:r>
      <w:r w:rsidR="00C10A7E" w:rsidRPr="004326A1">
        <w:rPr>
          <w:rStyle w:val="Odwoanieprzypisudolnego"/>
          <w:rFonts w:ascii="Arial Narrow" w:eastAsia="Arial Narrow" w:hAnsi="Arial Narrow" w:cs="Arial Narrow"/>
          <w:i/>
          <w:sz w:val="24"/>
          <w:szCs w:val="24"/>
        </w:rPr>
        <w:t>*</w:t>
      </w:r>
      <w:r w:rsidRPr="004326A1">
        <w:rPr>
          <w:rFonts w:ascii="Arial Narrow" w:hAnsi="Arial Narrow" w:cs="Arial"/>
          <w:iCs/>
          <w:sz w:val="24"/>
          <w:szCs w:val="24"/>
        </w:rPr>
        <w:t xml:space="preserve"> </w:t>
      </w:r>
      <w:r w:rsidRPr="004326A1">
        <w:rPr>
          <w:rFonts w:ascii="Arial Narrow" w:hAnsi="Arial Narrow" w:cs="Arial"/>
          <w:sz w:val="24"/>
          <w:szCs w:val="24"/>
        </w:rPr>
        <w:t>reprezentowanym przez:</w:t>
      </w:r>
    </w:p>
    <w:p w:rsidR="00697DF9" w:rsidRPr="004326A1"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4326A1" w:rsidRDefault="00697DF9" w:rsidP="00675E65">
      <w:pPr>
        <w:widowControl w:val="0"/>
        <w:jc w:val="both"/>
        <w:rPr>
          <w:rFonts w:ascii="Arial Narrow" w:hAnsi="Arial Narrow" w:cs="Arial"/>
          <w:sz w:val="24"/>
          <w:szCs w:val="24"/>
        </w:rPr>
      </w:pPr>
      <w:r w:rsidRPr="004326A1">
        <w:rPr>
          <w:rFonts w:ascii="Arial Narrow" w:hAnsi="Arial Narrow" w:cs="Arial"/>
          <w:sz w:val="24"/>
          <w:szCs w:val="24"/>
        </w:rPr>
        <w:t>..............................................................……...............................................................</w:t>
      </w:r>
      <w:r w:rsidRPr="004326A1">
        <w:rPr>
          <w:rStyle w:val="Odwoanieprzypisudolnego"/>
          <w:rFonts w:ascii="Arial Narrow" w:hAnsi="Arial Narrow" w:cs="Arial"/>
          <w:sz w:val="24"/>
          <w:szCs w:val="24"/>
        </w:rPr>
        <w:footnoteReference w:id="4"/>
      </w:r>
      <w:r w:rsidRPr="004326A1">
        <w:rPr>
          <w:rFonts w:ascii="Arial Narrow" w:hAnsi="Arial Narrow" w:cs="Arial"/>
          <w:sz w:val="24"/>
          <w:szCs w:val="24"/>
        </w:rPr>
        <w:t>łącznie zwanymi dalej „Stronami”.</w:t>
      </w:r>
    </w:p>
    <w:p w:rsidR="00697DF9" w:rsidRPr="004326A1" w:rsidRDefault="00697DF9" w:rsidP="00675E65">
      <w:pPr>
        <w:pStyle w:val="Tekstpodstawowy"/>
        <w:widowControl w:val="0"/>
        <w:tabs>
          <w:tab w:val="left" w:pos="360"/>
        </w:tabs>
        <w:rPr>
          <w:rFonts w:ascii="Arial Narrow" w:hAnsi="Arial Narrow" w:cs="Arial"/>
        </w:rPr>
      </w:pPr>
      <w:r w:rsidRPr="004326A1">
        <w:rPr>
          <w:rFonts w:ascii="Arial Narrow" w:hAnsi="Arial Narrow" w:cs="Arial"/>
        </w:rPr>
        <w:lastRenderedPageBreak/>
        <w:t xml:space="preserve">Działając na podstawie </w:t>
      </w:r>
      <w:r w:rsidRPr="004326A1">
        <w:rPr>
          <w:rFonts w:ascii="Arial Narrow" w:hAnsi="Arial Narrow" w:cs="Arial"/>
          <w:u w:val="single"/>
        </w:rPr>
        <w:t>art. 9 ust. 1 pkt 2 oraz ust. 2 pkt 3</w:t>
      </w:r>
      <w:r w:rsidRPr="004326A1">
        <w:rPr>
          <w:rFonts w:ascii="Arial Narrow" w:hAnsi="Arial Narrow" w:cs="Arial"/>
        </w:rPr>
        <w:t xml:space="preserve"> Ustawy z dnia 11 lipca 2014 r. o zasadach realizacji programów w zakresie polityki spójności finansowanych w perspektywie finansowej 2014–2020 (D</w:t>
      </w:r>
      <w:r w:rsidR="0049074F" w:rsidRPr="004326A1">
        <w:rPr>
          <w:rFonts w:ascii="Arial Narrow" w:hAnsi="Arial Narrow" w:cs="Arial"/>
        </w:rPr>
        <w:t>z</w:t>
      </w:r>
      <w:r w:rsidRPr="004326A1">
        <w:rPr>
          <w:rFonts w:ascii="Arial Narrow" w:hAnsi="Arial Narrow" w:cs="Arial"/>
        </w:rPr>
        <w:t xml:space="preserve">. U. z </w:t>
      </w:r>
      <w:r w:rsidR="0078704D" w:rsidRPr="004326A1">
        <w:rPr>
          <w:rFonts w:ascii="Arial Narrow" w:hAnsi="Arial Narrow" w:cs="Arial"/>
        </w:rPr>
        <w:t>2016</w:t>
      </w:r>
      <w:r w:rsidRPr="004326A1">
        <w:rPr>
          <w:rFonts w:ascii="Arial Narrow" w:hAnsi="Arial Narrow" w:cs="Arial"/>
        </w:rPr>
        <w:t xml:space="preserve"> r. poz. </w:t>
      </w:r>
      <w:r w:rsidR="0078704D" w:rsidRPr="004326A1">
        <w:rPr>
          <w:rFonts w:ascii="Arial Narrow" w:hAnsi="Arial Narrow" w:cs="Arial"/>
        </w:rPr>
        <w:t>217</w:t>
      </w:r>
      <w:r w:rsidR="000C1D4C" w:rsidRPr="004326A1">
        <w:rPr>
          <w:rFonts w:ascii="Arial Narrow" w:hAnsi="Arial Narrow" w:cs="Arial"/>
        </w:rPr>
        <w:t>, z późn. zm.</w:t>
      </w:r>
      <w:r w:rsidRPr="004326A1">
        <w:rPr>
          <w:rFonts w:ascii="Arial Narrow" w:hAnsi="Arial Narrow" w:cs="Arial"/>
        </w:rPr>
        <w:t>) - zwanej dalej „ustawą wdrożeniową” oraz mając w szczególności na uwadze:</w:t>
      </w:r>
    </w:p>
    <w:p w:rsidR="00697DF9" w:rsidRPr="004326A1" w:rsidRDefault="00697DF9" w:rsidP="00675E65">
      <w:pPr>
        <w:widowControl w:val="0"/>
        <w:numPr>
          <w:ilvl w:val="1"/>
          <w:numId w:val="2"/>
        </w:numPr>
        <w:spacing w:after="0" w:line="240" w:lineRule="auto"/>
        <w:jc w:val="both"/>
        <w:rPr>
          <w:rFonts w:ascii="Arial Narrow" w:hAnsi="Arial Narrow" w:cs="Arial"/>
          <w:sz w:val="24"/>
          <w:szCs w:val="24"/>
        </w:rPr>
      </w:pPr>
      <w:r w:rsidRPr="004326A1">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 374-469), zwane dalej „rozporządzeniem nr 1303/2013”;</w:t>
      </w:r>
    </w:p>
    <w:p w:rsidR="00697DF9" w:rsidRPr="004326A1" w:rsidRDefault="00697DF9" w:rsidP="00675E65">
      <w:pPr>
        <w:widowControl w:val="0"/>
        <w:numPr>
          <w:ilvl w:val="1"/>
          <w:numId w:val="2"/>
        </w:numPr>
        <w:spacing w:after="0" w:line="240" w:lineRule="auto"/>
        <w:jc w:val="both"/>
        <w:rPr>
          <w:rFonts w:ascii="Arial Narrow" w:hAnsi="Arial Narrow" w:cs="Arial"/>
          <w:sz w:val="24"/>
          <w:szCs w:val="24"/>
        </w:rPr>
      </w:pPr>
      <w:r w:rsidRPr="004326A1">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 347 z 20 grudnia 2013, s. 470), zwane dalej „rozporządzeniem nr 1304/2013”;</w:t>
      </w:r>
    </w:p>
    <w:p w:rsidR="00697DF9" w:rsidRPr="004326A1" w:rsidRDefault="00697DF9" w:rsidP="00675E65">
      <w:pPr>
        <w:widowControl w:val="0"/>
        <w:numPr>
          <w:ilvl w:val="1"/>
          <w:numId w:val="2"/>
        </w:numPr>
        <w:spacing w:after="0" w:line="240" w:lineRule="auto"/>
        <w:jc w:val="both"/>
        <w:rPr>
          <w:rFonts w:ascii="Arial Narrow" w:hAnsi="Arial Narrow" w:cs="Arial"/>
          <w:sz w:val="24"/>
          <w:szCs w:val="24"/>
        </w:rPr>
      </w:pPr>
      <w:r w:rsidRPr="004326A1">
        <w:rPr>
          <w:rFonts w:ascii="Arial Narrow" w:hAnsi="Arial Narrow" w:cs="Arial"/>
          <w:sz w:val="24"/>
          <w:szCs w:val="24"/>
        </w:rPr>
        <w:t>Ustawę z dnia 27 sierpnia 2009 r. o finansach publicznych (Dz. U. z 2013 r. poz. 885, z późn. zm.) – zwaną dalej „ustawą o finansach publicznych”.</w:t>
      </w:r>
    </w:p>
    <w:p w:rsidR="00697DF9" w:rsidRPr="004326A1" w:rsidRDefault="00697DF9" w:rsidP="00675E65">
      <w:pPr>
        <w:pStyle w:val="Tekstpodstawowy"/>
        <w:widowControl w:val="0"/>
        <w:tabs>
          <w:tab w:val="left" w:pos="360"/>
        </w:tabs>
        <w:rPr>
          <w:rFonts w:ascii="Arial Narrow" w:hAnsi="Arial Narrow" w:cs="Arial"/>
        </w:rPr>
      </w:pPr>
    </w:p>
    <w:p w:rsidR="00697DF9" w:rsidRPr="004326A1" w:rsidRDefault="00697DF9" w:rsidP="00675E65">
      <w:pPr>
        <w:pStyle w:val="Tekstpodstawowy"/>
        <w:widowControl w:val="0"/>
        <w:tabs>
          <w:tab w:val="left" w:pos="360"/>
        </w:tabs>
        <w:rPr>
          <w:rFonts w:ascii="Arial Narrow" w:hAnsi="Arial Narrow" w:cs="Arial"/>
        </w:rPr>
      </w:pPr>
      <w:r w:rsidRPr="004326A1">
        <w:rPr>
          <w:rFonts w:ascii="Arial Narrow" w:hAnsi="Arial Narrow" w:cs="Arial"/>
        </w:rPr>
        <w:t>Strony Umowy zgodnie postanawiają, co następuje:</w:t>
      </w:r>
    </w:p>
    <w:p w:rsidR="00697DF9" w:rsidRPr="004326A1" w:rsidRDefault="00697DF9" w:rsidP="00675E65">
      <w:pPr>
        <w:widowControl w:val="0"/>
        <w:spacing w:after="0" w:line="240" w:lineRule="auto"/>
        <w:jc w:val="both"/>
        <w:rPr>
          <w:rFonts w:ascii="Arial Narrow" w:hAnsi="Arial Narrow" w:cs="Arial"/>
          <w:sz w:val="24"/>
          <w:szCs w:val="24"/>
        </w:rPr>
      </w:pPr>
    </w:p>
    <w:p w:rsidR="00697DF9" w:rsidRPr="004326A1" w:rsidRDefault="00697DF9" w:rsidP="00675E65">
      <w:pPr>
        <w:pStyle w:val="Nagwek5"/>
        <w:keepNext w:val="0"/>
        <w:rPr>
          <w:rFonts w:cs="Arial"/>
          <w:sz w:val="24"/>
        </w:rPr>
      </w:pPr>
      <w:r w:rsidRPr="004326A1">
        <w:rPr>
          <w:rFonts w:cs="Arial"/>
          <w:bCs/>
          <w:sz w:val="24"/>
        </w:rPr>
        <w:t>§ 1</w:t>
      </w:r>
    </w:p>
    <w:p w:rsidR="002F1D6E" w:rsidRPr="004326A1" w:rsidRDefault="00697DF9" w:rsidP="002F1D6E">
      <w:pPr>
        <w:pStyle w:val="Nagwek5"/>
        <w:keepNext w:val="0"/>
        <w:rPr>
          <w:rFonts w:cs="Arial"/>
          <w:sz w:val="24"/>
        </w:rPr>
      </w:pPr>
      <w:r w:rsidRPr="004326A1">
        <w:rPr>
          <w:rFonts w:cs="Arial"/>
          <w:sz w:val="24"/>
        </w:rPr>
        <w:t>Definicje</w:t>
      </w:r>
      <w:r w:rsidR="002F1D6E" w:rsidRPr="004326A1">
        <w:rPr>
          <w:rFonts w:cs="Arial"/>
          <w:sz w:val="24"/>
        </w:rPr>
        <w:br/>
      </w:r>
    </w:p>
    <w:p w:rsidR="00697DF9" w:rsidRPr="004326A1" w:rsidRDefault="00697DF9" w:rsidP="00675E65">
      <w:pPr>
        <w:pStyle w:val="Tekstpodstawowy"/>
        <w:widowControl w:val="0"/>
        <w:tabs>
          <w:tab w:val="left" w:pos="360"/>
        </w:tabs>
        <w:rPr>
          <w:rFonts w:ascii="Arial Narrow" w:hAnsi="Arial Narrow" w:cs="Arial"/>
        </w:rPr>
      </w:pPr>
      <w:r w:rsidRPr="004326A1">
        <w:rPr>
          <w:rFonts w:ascii="Arial Narrow" w:hAnsi="Arial Narrow" w:cs="Arial"/>
        </w:rPr>
        <w:t>Ilekroć w Umowie jest mowa o:</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„Funduszu” – należy przez to rozumieć Europejski Fundusz Społeczny;</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4326A1">
        <w:rPr>
          <w:rFonts w:ascii="Arial Narrow" w:hAnsi="Arial Narrow" w:cs="Arial"/>
          <w:sz w:val="24"/>
          <w:szCs w:val="24"/>
        </w:rPr>
        <w:br/>
        <w:t xml:space="preserve">20 stycznia 2015 r., </w:t>
      </w:r>
      <w:r w:rsidRPr="004326A1">
        <w:rPr>
          <w:rFonts w:ascii="Arial Narrow" w:hAnsi="Arial Narrow" w:cs="Calibri"/>
          <w:sz w:val="24"/>
          <w:szCs w:val="24"/>
        </w:rPr>
        <w:t>zwanym dalej RPO-L2020</w:t>
      </w:r>
      <w:r w:rsidRPr="004326A1">
        <w:rPr>
          <w:rFonts w:ascii="Arial Narrow" w:hAnsi="Arial Narrow" w:cs="Arial"/>
          <w:sz w:val="24"/>
          <w:szCs w:val="24"/>
        </w:rPr>
        <w:t>;</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4326A1">
        <w:rPr>
          <w:rFonts w:ascii="Arial Narrow" w:hAnsi="Arial Narrow" w:cs="Arial"/>
          <w:sz w:val="24"/>
          <w:szCs w:val="24"/>
        </w:rPr>
        <w:br/>
        <w:t>do Umowy;</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 xml:space="preserve">„BGK” – należy przez to rozumieć Bank Gospodarstwa Krajowego, zajmujący się obsługą bankową płatności </w:t>
      </w:r>
      <w:r w:rsidRPr="004326A1">
        <w:rPr>
          <w:rFonts w:ascii="Arial Narrow" w:hAnsi="Arial Narrow" w:cs="Arial"/>
          <w:sz w:val="24"/>
          <w:szCs w:val="24"/>
        </w:rPr>
        <w:br/>
        <w:t xml:space="preserve">i współfinansowania, wynikających z Umowy; </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iCs/>
          <w:sz w:val="24"/>
          <w:szCs w:val="24"/>
        </w:rPr>
        <w:t xml:space="preserve">„Beneficjencie” – należy przez to rozumieć osobę fizyczną, osobę prawną lub jednostkę organizacyjną </w:t>
      </w:r>
      <w:r w:rsidRPr="004326A1">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4326A1">
        <w:rPr>
          <w:rFonts w:ascii="Arial Narrow" w:hAnsi="Arial Narrow" w:cs="Arial"/>
          <w:sz w:val="24"/>
          <w:szCs w:val="24"/>
        </w:rPr>
        <w:t>;</w:t>
      </w:r>
    </w:p>
    <w:p w:rsidR="00697DF9" w:rsidRPr="004326A1" w:rsidRDefault="00697DF9" w:rsidP="00675E65">
      <w:pPr>
        <w:widowControl w:val="0"/>
        <w:numPr>
          <w:ilvl w:val="0"/>
          <w:numId w:val="1"/>
        </w:numPr>
        <w:spacing w:after="0" w:line="240" w:lineRule="auto"/>
        <w:jc w:val="both"/>
        <w:rPr>
          <w:rFonts w:ascii="Arial Narrow" w:hAnsi="Arial Narrow" w:cs="Arial"/>
          <w:sz w:val="24"/>
          <w:szCs w:val="24"/>
        </w:rPr>
      </w:pPr>
      <w:r w:rsidRPr="004326A1">
        <w:rPr>
          <w:rFonts w:ascii="Arial Narrow" w:hAnsi="Arial Narrow" w:cs="Arial"/>
          <w:sz w:val="24"/>
          <w:szCs w:val="24"/>
        </w:rPr>
        <w:t>„Budżecie Państwa” – należy przez to rozumieć budżet zgodnie z art. 110 ustawy o finansach publicznych;</w:t>
      </w:r>
    </w:p>
    <w:p w:rsidR="00697DF9" w:rsidRPr="004326A1" w:rsidRDefault="00697DF9" w:rsidP="00675E65">
      <w:pPr>
        <w:widowControl w:val="0"/>
        <w:numPr>
          <w:ilvl w:val="0"/>
          <w:numId w:val="1"/>
        </w:numPr>
        <w:spacing w:after="0" w:line="240" w:lineRule="auto"/>
        <w:jc w:val="both"/>
        <w:rPr>
          <w:rFonts w:ascii="Arial Narrow" w:hAnsi="Arial Narrow" w:cs="Arial"/>
          <w:sz w:val="24"/>
          <w:szCs w:val="24"/>
        </w:rPr>
      </w:pPr>
      <w:r w:rsidRPr="004326A1">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 xml:space="preserve">„danych osobowych” – </w:t>
      </w:r>
      <w:r w:rsidRPr="004326A1">
        <w:rPr>
          <w:rFonts w:ascii="Arial Narrow" w:hAnsi="Arial Narrow" w:cs="Calibri"/>
          <w:sz w:val="24"/>
          <w:szCs w:val="24"/>
        </w:rPr>
        <w:t xml:space="preserve">oznacza to dane osobowe w rozumieniu ustawy z dnia 29 sierpnia 1997 r. o ochronie danych osobowych (Dz. U. z </w:t>
      </w:r>
      <w:r w:rsidR="004C2ABD" w:rsidRPr="004326A1">
        <w:rPr>
          <w:rFonts w:ascii="Arial Narrow" w:hAnsi="Arial Narrow" w:cs="Calibri"/>
          <w:sz w:val="24"/>
          <w:szCs w:val="24"/>
        </w:rPr>
        <w:t>201</w:t>
      </w:r>
      <w:r w:rsidR="00776FDE" w:rsidRPr="004326A1">
        <w:rPr>
          <w:rFonts w:ascii="Arial Narrow" w:hAnsi="Arial Narrow" w:cs="Calibri"/>
          <w:sz w:val="24"/>
          <w:szCs w:val="24"/>
        </w:rPr>
        <w:t>6</w:t>
      </w:r>
      <w:r w:rsidRPr="004326A1">
        <w:rPr>
          <w:rFonts w:ascii="Arial Narrow" w:hAnsi="Arial Narrow" w:cs="Calibri"/>
          <w:sz w:val="24"/>
          <w:szCs w:val="24"/>
        </w:rPr>
        <w:t xml:space="preserve"> r.</w:t>
      </w:r>
      <w:r w:rsidR="002F1A93" w:rsidRPr="004326A1">
        <w:rPr>
          <w:rFonts w:ascii="Arial Narrow" w:hAnsi="Arial Narrow" w:cs="Calibri"/>
          <w:sz w:val="24"/>
          <w:szCs w:val="24"/>
        </w:rPr>
        <w:t>,</w:t>
      </w:r>
      <w:r w:rsidRPr="004326A1">
        <w:rPr>
          <w:rFonts w:ascii="Arial Narrow" w:hAnsi="Arial Narrow" w:cs="Calibri"/>
          <w:sz w:val="24"/>
          <w:szCs w:val="24"/>
        </w:rPr>
        <w:t xml:space="preserve"> poz. </w:t>
      </w:r>
      <w:r w:rsidR="00776FDE" w:rsidRPr="004326A1">
        <w:rPr>
          <w:rFonts w:ascii="Arial Narrow" w:hAnsi="Arial Narrow" w:cs="Calibri"/>
          <w:sz w:val="24"/>
          <w:szCs w:val="24"/>
        </w:rPr>
        <w:t>922</w:t>
      </w:r>
      <w:r w:rsidRPr="004326A1">
        <w:rPr>
          <w:rFonts w:ascii="Arial Narrow" w:hAnsi="Arial Narrow" w:cs="Calibri"/>
          <w:sz w:val="24"/>
          <w:szCs w:val="24"/>
        </w:rPr>
        <w:t>), zwanej dalej „ustawą o ochronie danych osobowych”, dotyczące</w:t>
      </w:r>
      <w:r w:rsidR="00D905D1" w:rsidRPr="004326A1">
        <w:rPr>
          <w:rFonts w:ascii="Arial Narrow" w:hAnsi="Arial Narrow" w:cs="Calibri"/>
          <w:sz w:val="24"/>
          <w:szCs w:val="24"/>
        </w:rPr>
        <w:t xml:space="preserve"> również</w:t>
      </w:r>
      <w:r w:rsidRPr="004326A1">
        <w:rPr>
          <w:rFonts w:ascii="Arial Narrow" w:hAnsi="Arial Narrow" w:cs="Calibri"/>
          <w:sz w:val="24"/>
          <w:szCs w:val="24"/>
        </w:rPr>
        <w:t xml:space="preserve"> beneficjentów projektu, które muszą być przetwarzane</w:t>
      </w:r>
      <w:r w:rsidR="004D7725" w:rsidRPr="004326A1">
        <w:rPr>
          <w:rFonts w:ascii="Arial Narrow" w:hAnsi="Arial Narrow" w:cs="Calibri"/>
          <w:sz w:val="24"/>
          <w:szCs w:val="24"/>
        </w:rPr>
        <w:t xml:space="preserve"> przez Instytucję Zarządzającą </w:t>
      </w:r>
      <w:r w:rsidRPr="004326A1">
        <w:rPr>
          <w:rFonts w:ascii="Arial Narrow" w:hAnsi="Arial Narrow" w:cs="Calibri"/>
          <w:sz w:val="24"/>
          <w:szCs w:val="24"/>
        </w:rPr>
        <w:t>w celu wykonywania obowiązków państwa członkowskiego w zakresie apliko</w:t>
      </w:r>
      <w:r w:rsidR="004D7725" w:rsidRPr="004326A1">
        <w:rPr>
          <w:rFonts w:ascii="Arial Narrow" w:hAnsi="Arial Narrow" w:cs="Calibri"/>
          <w:sz w:val="24"/>
          <w:szCs w:val="24"/>
        </w:rPr>
        <w:t xml:space="preserve">wania o środki wspólnotowe </w:t>
      </w:r>
      <w:r w:rsidRPr="004326A1">
        <w:rPr>
          <w:rFonts w:ascii="Arial Narrow" w:hAnsi="Arial Narrow" w:cs="Calibri"/>
          <w:sz w:val="24"/>
          <w:szCs w:val="24"/>
        </w:rPr>
        <w:t xml:space="preserve">i w związku </w:t>
      </w:r>
      <w:r w:rsidR="001D2C15" w:rsidRPr="004326A1">
        <w:rPr>
          <w:rFonts w:ascii="Arial Narrow" w:hAnsi="Arial Narrow" w:cs="Calibri"/>
          <w:sz w:val="24"/>
          <w:szCs w:val="24"/>
        </w:rPr>
        <w:br/>
      </w:r>
      <w:r w:rsidRPr="004326A1">
        <w:rPr>
          <w:rFonts w:ascii="Arial Narrow" w:hAnsi="Arial Narrow" w:cs="Calibri"/>
          <w:sz w:val="24"/>
          <w:szCs w:val="24"/>
        </w:rPr>
        <w:t>z realizacją projektów w ramach RPO – L2020;</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4326A1">
        <w:rPr>
          <w:rFonts w:ascii="Arial Narrow" w:hAnsi="Arial Narrow" w:cs="Arial"/>
          <w:sz w:val="24"/>
          <w:szCs w:val="24"/>
        </w:rPr>
        <w:br/>
        <w:t>z realizacją Projektu w ramach Programu na podstawie Umowy;</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 xml:space="preserve">„Instytucji kontrolującej” – należy przez to rozumieć Instytucję Zarządzającą lub podmiot upoważniony </w:t>
      </w:r>
      <w:r w:rsidRPr="004326A1">
        <w:rPr>
          <w:rFonts w:ascii="Arial Narrow" w:hAnsi="Arial Narrow" w:cs="Arial"/>
          <w:sz w:val="24"/>
          <w:szCs w:val="24"/>
        </w:rPr>
        <w:br/>
        <w:t>do przeprowadzenia kontroli;</w:t>
      </w:r>
    </w:p>
    <w:p w:rsidR="004C2ABD" w:rsidRPr="004326A1" w:rsidRDefault="004C2ABD" w:rsidP="004C2ABD">
      <w:pPr>
        <w:widowControl w:val="0"/>
        <w:spacing w:after="0" w:line="240" w:lineRule="auto"/>
        <w:ind w:left="360"/>
        <w:jc w:val="both"/>
        <w:rPr>
          <w:rFonts w:ascii="Arial Narrow" w:hAnsi="Arial Narrow" w:cs="Arial"/>
          <w:sz w:val="24"/>
          <w:szCs w:val="24"/>
        </w:rPr>
      </w:pPr>
    </w:p>
    <w:p w:rsidR="00FB0DB2" w:rsidRPr="004326A1"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w:t>
      </w:r>
      <w:r w:rsidR="003618D6" w:rsidRPr="004326A1">
        <w:rPr>
          <w:rFonts w:ascii="Arial Narrow" w:hAnsi="Arial Narrow" w:cs="Arial"/>
          <w:sz w:val="24"/>
          <w:szCs w:val="24"/>
        </w:rPr>
        <w:t>r</w:t>
      </w:r>
      <w:r w:rsidR="00FB0DB2" w:rsidRPr="004326A1">
        <w:rPr>
          <w:rFonts w:ascii="Arial Narrow" w:hAnsi="Arial Narrow" w:cs="Arial"/>
          <w:sz w:val="24"/>
          <w:szCs w:val="24"/>
        </w:rPr>
        <w:t xml:space="preserve">ozporządzeniu </w:t>
      </w:r>
      <w:r w:rsidR="00CE71D9" w:rsidRPr="004326A1">
        <w:rPr>
          <w:rFonts w:ascii="Arial Narrow" w:hAnsi="Arial Narrow" w:cs="Arial"/>
          <w:sz w:val="24"/>
          <w:szCs w:val="24"/>
        </w:rPr>
        <w:t>MSWiA</w:t>
      </w:r>
      <w:r w:rsidRPr="004326A1">
        <w:rPr>
          <w:rFonts w:ascii="Arial Narrow" w:hAnsi="Arial Narrow" w:cs="Arial"/>
          <w:sz w:val="24"/>
          <w:szCs w:val="24"/>
        </w:rPr>
        <w:t>”</w:t>
      </w:r>
      <w:r w:rsidR="00CE71D9" w:rsidRPr="004326A1">
        <w:rPr>
          <w:rFonts w:ascii="Arial Narrow" w:hAnsi="Arial Narrow" w:cs="Arial"/>
          <w:sz w:val="24"/>
          <w:szCs w:val="24"/>
        </w:rPr>
        <w:t xml:space="preserve"> </w:t>
      </w:r>
      <w:r w:rsidR="00FB0DB2" w:rsidRPr="004326A1">
        <w:rPr>
          <w:rFonts w:ascii="Arial Narrow" w:hAnsi="Arial Narrow" w:cs="Arial"/>
          <w:sz w:val="24"/>
          <w:szCs w:val="24"/>
        </w:rPr>
        <w:t xml:space="preserve">– należy przez to rozumieć </w:t>
      </w:r>
      <w:r w:rsidR="00FB0DB2" w:rsidRPr="004326A1">
        <w:rPr>
          <w:rFonts w:ascii="Arial Narrow" w:eastAsia="Arial" w:hAnsi="Arial Narrow" w:cs="Arial"/>
          <w:sz w:val="24"/>
          <w:szCs w:val="24"/>
          <w:lang w:eastAsia="pl-PL"/>
        </w:rPr>
        <w:t xml:space="preserve">Rozporządzenie Ministra Spraw Wewnętrznych </w:t>
      </w:r>
      <w:r w:rsidR="00CE71D9" w:rsidRPr="004326A1">
        <w:rPr>
          <w:rFonts w:ascii="Arial Narrow" w:eastAsia="Arial" w:hAnsi="Arial Narrow" w:cs="Arial"/>
          <w:sz w:val="24"/>
          <w:szCs w:val="24"/>
          <w:lang w:eastAsia="pl-PL"/>
        </w:rPr>
        <w:br/>
      </w:r>
      <w:r w:rsidR="00FB0DB2" w:rsidRPr="004326A1">
        <w:rPr>
          <w:rFonts w:ascii="Arial Narrow" w:eastAsia="Arial" w:hAnsi="Arial Narrow" w:cs="Arial"/>
          <w:sz w:val="24"/>
          <w:szCs w:val="24"/>
          <w:lang w:eastAsia="pl-PL"/>
        </w:rPr>
        <w:t xml:space="preserve">i Administracji z dnia 29 kwietnia 2004 r. w sprawie dokumentacji przetwarzania danych osobowych </w:t>
      </w:r>
      <w:r w:rsidR="00CE71D9" w:rsidRPr="004326A1">
        <w:rPr>
          <w:rFonts w:ascii="Arial Narrow" w:eastAsia="Arial" w:hAnsi="Arial Narrow" w:cs="Arial"/>
          <w:sz w:val="24"/>
          <w:szCs w:val="24"/>
          <w:lang w:eastAsia="pl-PL"/>
        </w:rPr>
        <w:br/>
      </w:r>
      <w:r w:rsidR="00FB0DB2" w:rsidRPr="004326A1">
        <w:rPr>
          <w:rFonts w:ascii="Arial Narrow" w:eastAsia="Arial" w:hAnsi="Arial Narrow" w:cs="Arial"/>
          <w:sz w:val="24"/>
          <w:szCs w:val="24"/>
          <w:lang w:eastAsia="pl-PL"/>
        </w:rPr>
        <w:t xml:space="preserve">oraz warunków technicznych i organizacyjnych, jakim powinny odpowiadać urządzenia i systemy informatyczne służące do przetwarzania danych osobowych (Dz. U. </w:t>
      </w:r>
      <w:r w:rsidR="00653A03" w:rsidRPr="004326A1">
        <w:rPr>
          <w:rFonts w:ascii="Arial Narrow" w:eastAsia="Arial" w:hAnsi="Arial Narrow" w:cs="Arial"/>
          <w:sz w:val="24"/>
          <w:szCs w:val="24"/>
          <w:lang w:eastAsia="pl-PL"/>
        </w:rPr>
        <w:t xml:space="preserve">z 2004 r. </w:t>
      </w:r>
      <w:r w:rsidR="00FB0DB2" w:rsidRPr="004326A1">
        <w:rPr>
          <w:rFonts w:ascii="Arial Narrow" w:eastAsia="Arial" w:hAnsi="Arial Narrow" w:cs="Arial"/>
          <w:sz w:val="24"/>
          <w:szCs w:val="24"/>
          <w:lang w:eastAsia="pl-PL"/>
        </w:rPr>
        <w:t>Nr 100, poz. 1024);</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w:t>
      </w:r>
      <w:r w:rsidR="00DD41A8" w:rsidRPr="004326A1">
        <w:rPr>
          <w:rFonts w:ascii="Arial Narrow" w:hAnsi="Arial Narrow" w:cs="Arial"/>
          <w:sz w:val="24"/>
          <w:szCs w:val="24"/>
        </w:rPr>
        <w:t>CST</w:t>
      </w:r>
      <w:r w:rsidRPr="004326A1">
        <w:rPr>
          <w:rFonts w:ascii="Arial Narrow" w:hAnsi="Arial Narrow" w:cs="Arial"/>
          <w:sz w:val="24"/>
          <w:szCs w:val="24"/>
        </w:rPr>
        <w:t xml:space="preserve">” – </w:t>
      </w:r>
      <w:r w:rsidR="00386FDD" w:rsidRPr="004326A1">
        <w:rPr>
          <w:rFonts w:ascii="Arial Narrow" w:hAnsi="Arial Narrow" w:cs="Arial"/>
          <w:sz w:val="24"/>
          <w:szCs w:val="24"/>
        </w:rPr>
        <w:t xml:space="preserve">centralny system teleinformatyczny o którym mowa w rozdziale </w:t>
      </w:r>
      <w:r w:rsidR="00386FDD" w:rsidRPr="004326A1">
        <w:rPr>
          <w:rFonts w:ascii="Arial Narrow" w:hAnsi="Arial Narrow"/>
          <w:sz w:val="24"/>
          <w:szCs w:val="24"/>
        </w:rPr>
        <w:t>16 ustawy wdrożeniowej</w:t>
      </w:r>
      <w:r w:rsidR="00386FDD" w:rsidRPr="004326A1">
        <w:rPr>
          <w:rFonts w:ascii="Arial Narrow" w:hAnsi="Arial Narrow" w:cs="Arial"/>
          <w:sz w:val="24"/>
          <w:szCs w:val="24"/>
        </w:rPr>
        <w:t>;</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4326A1"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4326A1"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4326A1">
        <w:rPr>
          <w:rFonts w:ascii="Arial Narrow" w:hAnsi="Arial Narrow" w:cs="Arial"/>
          <w:sz w:val="24"/>
          <w:szCs w:val="24"/>
        </w:rPr>
        <w:t>„okres kwalifikowalności wydatków” – należy przez to rozumieć okres, w którym mogą być ponoszone wydatki kwalifikowane w ramach Projektu;</w:t>
      </w:r>
    </w:p>
    <w:p w:rsidR="00697DF9" w:rsidRPr="004326A1"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 xml:space="preserve">„Partnerze” – należy przez to rozumieć podmiot wymieniony we wniosku o dofinansowanie, uczestniczący </w:t>
      </w:r>
      <w:r w:rsidRPr="004326A1">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4326A1">
        <w:rPr>
          <w:rStyle w:val="Odwoanieprzypisudolnego"/>
          <w:rFonts w:ascii="Arial Narrow" w:hAnsi="Arial Narrow" w:cs="Arial"/>
          <w:sz w:val="24"/>
          <w:szCs w:val="24"/>
        </w:rPr>
        <w:footnoteReference w:id="5"/>
      </w:r>
      <w:r w:rsidRPr="004326A1">
        <w:rPr>
          <w:rFonts w:ascii="Arial Narrow" w:hAnsi="Arial Narrow" w:cs="Arial"/>
          <w:sz w:val="24"/>
          <w:szCs w:val="24"/>
        </w:rPr>
        <w:t>;</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„pomocy de minimis” – należy przez to rozumieć pomoc regulowaną Rozporządzeniem Komisji nr 1407/2013;</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„personel projektu” – oznacza:</w:t>
      </w:r>
    </w:p>
    <w:p w:rsidR="00697DF9" w:rsidRPr="004326A1"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4326A1">
        <w:rPr>
          <w:rFonts w:ascii="Arial Narrow" w:hAnsi="Arial Narrow" w:cs="Arial"/>
          <w:sz w:val="24"/>
          <w:szCs w:val="24"/>
        </w:rPr>
        <w:t>osobę świadczącą pracę na podstawie stosunku pracy lub stosunku cywilnoprawnego,</w:t>
      </w:r>
    </w:p>
    <w:p w:rsidR="00697DF9" w:rsidRPr="004326A1"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4326A1">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4326A1"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4326A1">
        <w:rPr>
          <w:rFonts w:ascii="Arial Narrow" w:hAnsi="Arial Narrow" w:cs="Arial"/>
          <w:sz w:val="24"/>
          <w:szCs w:val="24"/>
        </w:rPr>
        <w:t>osobę współpracującą w rozumieniu ustawy z dnia 13 października 1998 r. o systemie ubezpieczeń społecznych (Dz. U. z 201</w:t>
      </w:r>
      <w:r w:rsidR="0088758B" w:rsidRPr="004326A1">
        <w:rPr>
          <w:rFonts w:ascii="Arial Narrow" w:hAnsi="Arial Narrow" w:cs="Arial"/>
          <w:sz w:val="24"/>
          <w:szCs w:val="24"/>
        </w:rPr>
        <w:t>6</w:t>
      </w:r>
      <w:r w:rsidRPr="004326A1">
        <w:rPr>
          <w:rFonts w:ascii="Arial Narrow" w:hAnsi="Arial Narrow" w:cs="Arial"/>
          <w:sz w:val="24"/>
          <w:szCs w:val="24"/>
        </w:rPr>
        <w:t xml:space="preserve"> r. poz. </w:t>
      </w:r>
      <w:r w:rsidR="0088758B" w:rsidRPr="004326A1">
        <w:rPr>
          <w:rFonts w:ascii="Arial Narrow" w:hAnsi="Arial Narrow" w:cs="Arial"/>
          <w:sz w:val="24"/>
          <w:szCs w:val="24"/>
        </w:rPr>
        <w:t>963</w:t>
      </w:r>
      <w:r w:rsidR="00AE7F71" w:rsidRPr="004326A1">
        <w:rPr>
          <w:rFonts w:ascii="Arial Narrow" w:hAnsi="Arial Narrow" w:cs="Arial"/>
          <w:sz w:val="24"/>
          <w:szCs w:val="24"/>
        </w:rPr>
        <w:t>, z późn. zm.</w:t>
      </w:r>
      <w:r w:rsidRPr="004326A1">
        <w:rPr>
          <w:rFonts w:ascii="Arial Narrow" w:hAnsi="Arial Narrow" w:cs="Arial"/>
          <w:sz w:val="24"/>
          <w:szCs w:val="24"/>
        </w:rPr>
        <w:t>),</w:t>
      </w:r>
    </w:p>
    <w:p w:rsidR="00697DF9" w:rsidRPr="004326A1"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4326A1">
        <w:rPr>
          <w:rFonts w:ascii="Arial Narrow" w:hAnsi="Arial Narrow" w:cs="Arial"/>
          <w:sz w:val="24"/>
          <w:szCs w:val="24"/>
        </w:rPr>
        <w:t xml:space="preserve">osobę wykonującą świadczenia w formie wolontariatu w rozumieniu ustawy z dnia 24 kwietnia 2003 r. </w:t>
      </w:r>
      <w:r w:rsidRPr="004326A1">
        <w:rPr>
          <w:rFonts w:ascii="Arial Narrow" w:hAnsi="Arial Narrow" w:cs="Arial"/>
          <w:sz w:val="24"/>
          <w:szCs w:val="24"/>
        </w:rPr>
        <w:br/>
        <w:t>o działalności pożytku publicznego i o wolontariacie (Dz. U. z 201</w:t>
      </w:r>
      <w:r w:rsidR="002F1A93" w:rsidRPr="004326A1">
        <w:rPr>
          <w:rFonts w:ascii="Arial Narrow" w:hAnsi="Arial Narrow" w:cs="Arial"/>
          <w:sz w:val="24"/>
          <w:szCs w:val="24"/>
        </w:rPr>
        <w:t>6</w:t>
      </w:r>
      <w:r w:rsidRPr="004326A1">
        <w:rPr>
          <w:rFonts w:ascii="Arial Narrow" w:hAnsi="Arial Narrow" w:cs="Arial"/>
          <w:sz w:val="24"/>
          <w:szCs w:val="24"/>
        </w:rPr>
        <w:t xml:space="preserve"> r.</w:t>
      </w:r>
      <w:r w:rsidR="002F1A93" w:rsidRPr="004326A1">
        <w:rPr>
          <w:rFonts w:ascii="Arial Narrow" w:hAnsi="Arial Narrow" w:cs="Arial"/>
          <w:sz w:val="24"/>
          <w:szCs w:val="24"/>
        </w:rPr>
        <w:t>,</w:t>
      </w:r>
      <w:r w:rsidRPr="004326A1">
        <w:rPr>
          <w:rFonts w:ascii="Arial Narrow" w:hAnsi="Arial Narrow" w:cs="Arial"/>
          <w:sz w:val="24"/>
          <w:szCs w:val="24"/>
        </w:rPr>
        <w:t xml:space="preserve"> poz.</w:t>
      </w:r>
      <w:r w:rsidR="002F1A93" w:rsidRPr="004326A1">
        <w:rPr>
          <w:rFonts w:ascii="Arial Narrow" w:hAnsi="Arial Narrow" w:cs="Arial"/>
          <w:sz w:val="24"/>
          <w:szCs w:val="24"/>
        </w:rPr>
        <w:t xml:space="preserve"> 239</w:t>
      </w:r>
      <w:r w:rsidR="000F3049" w:rsidRPr="004326A1">
        <w:rPr>
          <w:rFonts w:ascii="Arial Narrow" w:hAnsi="Arial Narrow" w:cs="Arial"/>
          <w:sz w:val="24"/>
          <w:szCs w:val="24"/>
        </w:rPr>
        <w:t>, z późn. zm.</w:t>
      </w:r>
      <w:r w:rsidRPr="004326A1">
        <w:rPr>
          <w:rFonts w:ascii="Arial Narrow" w:hAnsi="Arial Narrow" w:cs="Arial"/>
          <w:sz w:val="24"/>
          <w:szCs w:val="24"/>
        </w:rPr>
        <w:t>),</w:t>
      </w:r>
    </w:p>
    <w:p w:rsidR="00697DF9" w:rsidRPr="004326A1"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4326A1">
        <w:rPr>
          <w:rFonts w:ascii="Arial Narrow" w:hAnsi="Arial Narrow" w:cs="Arial"/>
          <w:sz w:val="24"/>
          <w:szCs w:val="24"/>
        </w:rPr>
        <w:t>właściciela pełniącego funkcje kierownicze,</w:t>
      </w:r>
    </w:p>
    <w:p w:rsidR="00697DF9" w:rsidRPr="004326A1"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4326A1">
        <w:rPr>
          <w:rFonts w:ascii="Arial Narrow" w:hAnsi="Arial Narrow" w:cs="Arial"/>
          <w:sz w:val="24"/>
          <w:szCs w:val="24"/>
        </w:rPr>
        <w:t>wspólnika, w tym partnera prowadzącego regularną działalność w przedsiębiorstwie i czerpiącego z niej korzyści finansowe;</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4326A1">
        <w:rPr>
          <w:rFonts w:ascii="Arial Narrow" w:hAnsi="Arial Narrow" w:cs="Arial"/>
          <w:sz w:val="24"/>
          <w:szCs w:val="24"/>
        </w:rPr>
        <w:br/>
        <w:t xml:space="preserve">i usuwanie, w zakresie niezbędnym do prawidłowego wykonania przez Beneficjenta zadań wynikających </w:t>
      </w:r>
      <w:r w:rsidRPr="004326A1">
        <w:rPr>
          <w:rFonts w:ascii="Arial Narrow" w:hAnsi="Arial Narrow" w:cs="Arial"/>
          <w:sz w:val="24"/>
          <w:szCs w:val="24"/>
        </w:rPr>
        <w:br/>
        <w:t>z Umowy;</w:t>
      </w:r>
    </w:p>
    <w:p w:rsidR="00C87DFD" w:rsidRPr="004326A1"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w:t>
      </w:r>
      <w:r w:rsidR="00F25453" w:rsidRPr="004326A1">
        <w:rPr>
          <w:rFonts w:ascii="Arial Narrow" w:hAnsi="Arial Narrow" w:cs="Arial"/>
          <w:sz w:val="24"/>
          <w:szCs w:val="24"/>
        </w:rPr>
        <w:t>A</w:t>
      </w:r>
      <w:r w:rsidR="00C87DFD" w:rsidRPr="004326A1">
        <w:rPr>
          <w:rFonts w:ascii="Arial Narrow" w:hAnsi="Arial Narrow" w:cs="Arial"/>
          <w:sz w:val="24"/>
          <w:szCs w:val="24"/>
        </w:rPr>
        <w:t>dministratorze zbioru danych osobowych</w:t>
      </w:r>
      <w:r w:rsidRPr="004326A1">
        <w:rPr>
          <w:rFonts w:ascii="Arial Narrow" w:hAnsi="Arial Narrow" w:cs="Arial"/>
          <w:sz w:val="24"/>
          <w:szCs w:val="24"/>
        </w:rPr>
        <w:t>”</w:t>
      </w:r>
      <w:r w:rsidR="00C87DFD" w:rsidRPr="004326A1">
        <w:rPr>
          <w:rFonts w:ascii="Arial Narrow" w:hAnsi="Arial Narrow" w:cs="Arial"/>
          <w:sz w:val="24"/>
          <w:szCs w:val="24"/>
        </w:rPr>
        <w:t xml:space="preserve"> – należy przez to rozumieć Ministra </w:t>
      </w:r>
      <w:r w:rsidR="00C218EC" w:rsidRPr="004326A1">
        <w:rPr>
          <w:rFonts w:ascii="Arial Narrow" w:hAnsi="Arial Narrow" w:cs="Arial"/>
          <w:sz w:val="24"/>
          <w:szCs w:val="24"/>
        </w:rPr>
        <w:t>Rozwoju</w:t>
      </w:r>
      <w:r w:rsidR="00C87DFD" w:rsidRPr="004326A1">
        <w:rPr>
          <w:rFonts w:ascii="Arial Narrow" w:hAnsi="Arial Narrow" w:cs="Arial"/>
          <w:sz w:val="24"/>
          <w:szCs w:val="24"/>
        </w:rPr>
        <w:t>;</w:t>
      </w:r>
    </w:p>
    <w:p w:rsidR="00893FA0" w:rsidRPr="004326A1" w:rsidRDefault="003D2933"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w:t>
      </w:r>
      <w:r w:rsidR="00893FA0" w:rsidRPr="004326A1">
        <w:rPr>
          <w:rFonts w:ascii="Arial Narrow" w:hAnsi="Arial Narrow" w:cs="Arial"/>
          <w:sz w:val="24"/>
          <w:szCs w:val="24"/>
        </w:rPr>
        <w:t>Powierzającym</w:t>
      </w:r>
      <w:r w:rsidRPr="004326A1">
        <w:rPr>
          <w:rFonts w:ascii="Arial Narrow" w:hAnsi="Arial Narrow" w:cs="Arial"/>
          <w:sz w:val="24"/>
          <w:szCs w:val="24"/>
        </w:rPr>
        <w:t>”</w:t>
      </w:r>
      <w:r w:rsidR="00893FA0" w:rsidRPr="004326A1">
        <w:rPr>
          <w:rFonts w:ascii="Arial Narrow" w:hAnsi="Arial Narrow" w:cs="Arial"/>
          <w:sz w:val="24"/>
          <w:szCs w:val="24"/>
        </w:rPr>
        <w:t xml:space="preserve"> – należy przez to rozumieć Ins</w:t>
      </w:r>
      <w:r w:rsidR="00B066BD" w:rsidRPr="004326A1">
        <w:rPr>
          <w:rFonts w:ascii="Arial Narrow" w:hAnsi="Arial Narrow" w:cs="Arial"/>
          <w:sz w:val="24"/>
          <w:szCs w:val="24"/>
        </w:rPr>
        <w:t>tytucję Zarządzającą;</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4326A1">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lastRenderedPageBreak/>
        <w:t>„rozliczeniu wydatków” – należy przez to rozumieć wykazanie i udokumentowanie we wniosku o płatność wydatków kwalifikowalnych poniesionych na realizację Projektu przez Beneficjenta i potwierdzonych przez Instytucję Zarządzającą;</w:t>
      </w:r>
    </w:p>
    <w:p w:rsidR="00697DF9" w:rsidRPr="004326A1"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bCs/>
          <w:sz w:val="24"/>
          <w:szCs w:val="24"/>
        </w:rPr>
        <w:t xml:space="preserve">„rozporządzeniu KE nr 480/2014” – należy przez to rozumieć rozporządzenie delegowane Komisji (UE) </w:t>
      </w:r>
      <w:r w:rsidRPr="004326A1">
        <w:rPr>
          <w:rFonts w:ascii="Arial Narrow" w:hAnsi="Arial Narrow" w:cs="Arial"/>
          <w:bCs/>
          <w:sz w:val="24"/>
          <w:szCs w:val="24"/>
        </w:rPr>
        <w:br/>
        <w:t xml:space="preserve">nr 480/2014 z dnia 3 marca 2014 r. uzupełniające rozporządzenie Parlamentu Europejskiego i Rady (UE) </w:t>
      </w:r>
      <w:r w:rsidRPr="004326A1">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4326A1">
        <w:rPr>
          <w:rFonts w:ascii="Arial Narrow" w:hAnsi="Arial Narrow" w:cs="Arial"/>
          <w:sz w:val="24"/>
          <w:szCs w:val="24"/>
        </w:rPr>
        <w:t>;</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„rozporządzeniu KE nr 651/2014” – należy przez to rozumieć Rozporządzenie Komisji (UE) nr 651/ 2014</w:t>
      </w:r>
      <w:r w:rsidRPr="004326A1">
        <w:rPr>
          <w:rFonts w:ascii="Arial Narrow" w:hAnsi="Arial Narrow" w:cs="Arial"/>
          <w:sz w:val="24"/>
          <w:szCs w:val="24"/>
        </w:rPr>
        <w:br/>
        <w:t>z dnia 17 czerwca 2014 r. uznające niektóre rodzaje pomocy za zgodne z rynkiem wewnętrznym</w:t>
      </w:r>
      <w:r w:rsidRPr="004326A1">
        <w:rPr>
          <w:rFonts w:ascii="Arial Narrow" w:hAnsi="Arial Narrow" w:cs="Arial"/>
          <w:sz w:val="24"/>
          <w:szCs w:val="24"/>
        </w:rPr>
        <w:br/>
        <w:t>w  zastosowaniu art. 107 i 108 Traktatu (Dz. U. UE L z dnia 26 czerwca 2014 r.);</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„rozporządzeniu KE nr 1407/2013” – należy przez to roz</w:t>
      </w:r>
      <w:r w:rsidR="009F6320" w:rsidRPr="004326A1">
        <w:rPr>
          <w:rFonts w:ascii="Arial Narrow" w:hAnsi="Arial Narrow" w:cs="Arial"/>
          <w:sz w:val="24"/>
          <w:szCs w:val="24"/>
        </w:rPr>
        <w:t>u</w:t>
      </w:r>
      <w:r w:rsidRPr="004326A1">
        <w:rPr>
          <w:rFonts w:ascii="Arial Narrow" w:hAnsi="Arial Narrow" w:cs="Arial"/>
          <w:sz w:val="24"/>
          <w:szCs w:val="24"/>
        </w:rPr>
        <w:t>mieć Rozporządzenie Komisji (UE) nr 1407/ 2013</w:t>
      </w:r>
      <w:r w:rsidRPr="004326A1">
        <w:rPr>
          <w:rFonts w:ascii="Arial Narrow" w:hAnsi="Arial Narrow" w:cs="Arial"/>
          <w:sz w:val="24"/>
          <w:szCs w:val="24"/>
        </w:rPr>
        <w:br/>
        <w:t>z dnia 18 grudnia 2013 r. w sprawie stosowania art. 107 i 108 Traktatu o funkcjonowaniu Unii Europejskiej</w:t>
      </w:r>
      <w:r w:rsidRPr="004326A1">
        <w:rPr>
          <w:rFonts w:ascii="Arial Narrow" w:hAnsi="Arial Narrow" w:cs="Arial"/>
          <w:sz w:val="24"/>
          <w:szCs w:val="24"/>
        </w:rPr>
        <w:br/>
        <w:t>do pomocy de minimis (Dz. Urz. UE L 352 z dnia 24 grudnia 2013 r.);</w:t>
      </w:r>
    </w:p>
    <w:p w:rsidR="00386FDD" w:rsidRPr="004326A1"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Calibri"/>
          <w:sz w:val="24"/>
          <w:szCs w:val="24"/>
        </w:rPr>
        <w:t>„SL2014” - należy prze</w:t>
      </w:r>
      <w:r w:rsidR="00E54C98" w:rsidRPr="004326A1">
        <w:rPr>
          <w:rFonts w:ascii="Arial Narrow" w:hAnsi="Arial Narrow" w:cs="Calibri"/>
          <w:sz w:val="24"/>
          <w:szCs w:val="24"/>
        </w:rPr>
        <w:t>z to rozumieć aplikację główną C</w:t>
      </w:r>
      <w:r w:rsidRPr="004326A1">
        <w:rPr>
          <w:rFonts w:ascii="Arial Narrow" w:hAnsi="Arial Narrow" w:cs="Calibri"/>
          <w:sz w:val="24"/>
          <w:szCs w:val="24"/>
        </w:rPr>
        <w:t xml:space="preserve">entralnego </w:t>
      </w:r>
      <w:r w:rsidR="00E54C98" w:rsidRPr="004326A1">
        <w:rPr>
          <w:rFonts w:ascii="Arial Narrow" w:hAnsi="Arial Narrow" w:cs="Calibri"/>
          <w:sz w:val="24"/>
          <w:szCs w:val="24"/>
        </w:rPr>
        <w:t>S</w:t>
      </w:r>
      <w:r w:rsidRPr="004326A1">
        <w:rPr>
          <w:rFonts w:ascii="Arial Narrow" w:hAnsi="Arial Narrow" w:cs="Calibri"/>
          <w:sz w:val="24"/>
          <w:szCs w:val="24"/>
        </w:rPr>
        <w:t xml:space="preserve">ystemu </w:t>
      </w:r>
      <w:r w:rsidR="00E54C98" w:rsidRPr="004326A1">
        <w:rPr>
          <w:rFonts w:ascii="Arial Narrow" w:hAnsi="Arial Narrow" w:cs="Calibri"/>
          <w:sz w:val="24"/>
          <w:szCs w:val="24"/>
        </w:rPr>
        <w:t>T</w:t>
      </w:r>
      <w:r w:rsidRPr="004326A1">
        <w:rPr>
          <w:rFonts w:ascii="Arial Narrow" w:hAnsi="Arial Narrow" w:cs="Calibri"/>
          <w:sz w:val="24"/>
          <w:szCs w:val="24"/>
        </w:rPr>
        <w:t>eleinformatycznego;</w:t>
      </w:r>
    </w:p>
    <w:p w:rsidR="00697DF9" w:rsidRPr="004326A1"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 xml:space="preserve"> </w:t>
      </w:r>
      <w:r w:rsidR="00697DF9" w:rsidRPr="004326A1">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„ustawie o ochronie danych osobowych” – należy przez to rozumieć ustawę z dnia 29 sierpnia 1997 r.</w:t>
      </w:r>
      <w:r w:rsidRPr="004326A1">
        <w:rPr>
          <w:rFonts w:ascii="Arial Narrow" w:hAnsi="Arial Narrow" w:cs="Arial"/>
          <w:sz w:val="24"/>
          <w:szCs w:val="24"/>
        </w:rPr>
        <w:br/>
        <w:t xml:space="preserve"> o ochronie danych osobowych (</w:t>
      </w:r>
      <w:r w:rsidR="00776FDE" w:rsidRPr="004326A1">
        <w:rPr>
          <w:rFonts w:ascii="Arial Narrow" w:hAnsi="Arial Narrow" w:cs="Calibri"/>
          <w:sz w:val="24"/>
          <w:szCs w:val="24"/>
        </w:rPr>
        <w:t>Dz. U. z 2016 r., poz. 922</w:t>
      </w:r>
      <w:r w:rsidRPr="004326A1">
        <w:rPr>
          <w:rFonts w:ascii="Arial Narrow" w:hAnsi="Arial Narrow" w:cs="Arial"/>
          <w:sz w:val="24"/>
          <w:szCs w:val="24"/>
        </w:rPr>
        <w:t>);</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 xml:space="preserve">„ustawie Prawo zamówień publicznych” </w:t>
      </w:r>
      <w:r w:rsidR="003D2933" w:rsidRPr="004326A1">
        <w:rPr>
          <w:rFonts w:ascii="Arial Narrow" w:hAnsi="Arial Narrow" w:cs="Arial"/>
          <w:sz w:val="24"/>
          <w:szCs w:val="24"/>
        </w:rPr>
        <w:t xml:space="preserve">– </w:t>
      </w:r>
      <w:r w:rsidRPr="004326A1">
        <w:rPr>
          <w:rFonts w:ascii="Arial Narrow" w:hAnsi="Arial Narrow" w:cs="Arial"/>
          <w:sz w:val="24"/>
          <w:szCs w:val="24"/>
        </w:rPr>
        <w:t xml:space="preserve">należy przez to rozumieć ustawę z dnia 29 stycznia 2004 r. Prawo zamówień publicznych (Dz. U. z </w:t>
      </w:r>
      <w:r w:rsidR="003F71D6" w:rsidRPr="004326A1">
        <w:rPr>
          <w:rFonts w:ascii="Arial Narrow" w:hAnsi="Arial Narrow" w:cs="Arial"/>
          <w:sz w:val="24"/>
          <w:szCs w:val="24"/>
        </w:rPr>
        <w:t>2015</w:t>
      </w:r>
      <w:r w:rsidRPr="004326A1">
        <w:rPr>
          <w:rFonts w:ascii="Arial Narrow" w:hAnsi="Arial Narrow" w:cs="Arial"/>
          <w:sz w:val="24"/>
          <w:szCs w:val="24"/>
        </w:rPr>
        <w:t xml:space="preserve"> r</w:t>
      </w:r>
      <w:r w:rsidR="00DF3362" w:rsidRPr="004326A1">
        <w:rPr>
          <w:rFonts w:ascii="Arial Narrow" w:hAnsi="Arial Narrow" w:cs="Arial"/>
          <w:sz w:val="24"/>
          <w:szCs w:val="24"/>
        </w:rPr>
        <w:t>.</w:t>
      </w:r>
      <w:r w:rsidRPr="004326A1">
        <w:rPr>
          <w:rFonts w:ascii="Arial Narrow" w:hAnsi="Arial Narrow" w:cs="Arial"/>
          <w:sz w:val="24"/>
          <w:szCs w:val="24"/>
        </w:rPr>
        <w:t xml:space="preserve">, poz. </w:t>
      </w:r>
      <w:r w:rsidR="003F71D6" w:rsidRPr="004326A1">
        <w:rPr>
          <w:rFonts w:ascii="Arial Narrow" w:hAnsi="Arial Narrow" w:cs="Arial"/>
          <w:sz w:val="24"/>
          <w:szCs w:val="24"/>
        </w:rPr>
        <w:t>2164</w:t>
      </w:r>
      <w:r w:rsidRPr="004326A1">
        <w:rPr>
          <w:rFonts w:ascii="Arial Narrow" w:hAnsi="Arial Narrow" w:cs="Arial"/>
          <w:sz w:val="24"/>
          <w:szCs w:val="24"/>
        </w:rPr>
        <w:t xml:space="preserve"> z późn. zm</w:t>
      </w:r>
      <w:r w:rsidR="00E43657" w:rsidRPr="004326A1">
        <w:rPr>
          <w:rFonts w:ascii="Arial Narrow" w:hAnsi="Arial Narrow" w:cs="Arial"/>
          <w:sz w:val="24"/>
          <w:szCs w:val="24"/>
        </w:rPr>
        <w:t>.</w:t>
      </w:r>
      <w:r w:rsidRPr="004326A1">
        <w:rPr>
          <w:rFonts w:ascii="Arial Narrow" w:hAnsi="Arial Narrow" w:cs="Arial"/>
          <w:sz w:val="24"/>
          <w:szCs w:val="24"/>
        </w:rPr>
        <w:t>);</w:t>
      </w:r>
    </w:p>
    <w:p w:rsidR="00697DF9" w:rsidRPr="004326A1"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4326A1" w:rsidRDefault="00697DF9" w:rsidP="00675E65">
      <w:pPr>
        <w:widowControl w:val="0"/>
        <w:numPr>
          <w:ilvl w:val="0"/>
          <w:numId w:val="1"/>
        </w:numPr>
        <w:spacing w:after="0" w:line="240" w:lineRule="auto"/>
        <w:jc w:val="both"/>
        <w:rPr>
          <w:rFonts w:ascii="Arial Narrow" w:hAnsi="Arial Narrow" w:cs="Arial"/>
          <w:sz w:val="24"/>
          <w:szCs w:val="24"/>
        </w:rPr>
      </w:pPr>
      <w:r w:rsidRPr="004326A1">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4326A1"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4326A1"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„wytycznych”– należy przez to rozumieć krajowe wytyczne horyzontalne wydane na podstawie art. 5 ustawy wdrożeniowej, tj. odpowiednio:</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Wytyczne w zakresie informacji i promocji programów operacyjnych polityki spójności na lata 2014-2020 z dnia 30.04.2015 r</w:t>
      </w:r>
      <w:r w:rsidR="00663ADD" w:rsidRPr="004326A1">
        <w:rPr>
          <w:rFonts w:ascii="Arial Narrow" w:hAnsi="Arial Narrow" w:cs="Arial Narrow"/>
          <w:color w:val="auto"/>
          <w:sz w:val="24"/>
        </w:rPr>
        <w:t>.</w:t>
      </w:r>
      <w:r w:rsidRPr="004326A1">
        <w:rPr>
          <w:rFonts w:ascii="Arial Narrow" w:hAnsi="Arial Narrow" w:cs="Arial Narrow"/>
          <w:color w:val="auto"/>
          <w:sz w:val="24"/>
        </w:rPr>
        <w:t>,</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Wytyczne w zakresie monitorowania postępu rzeczowego realizacji programów operacyjnych na lata</w:t>
      </w:r>
      <w:r w:rsidRPr="004326A1">
        <w:rPr>
          <w:rFonts w:ascii="Arial Narrow" w:hAnsi="Arial Narrow" w:cs="Arial Narrow"/>
          <w:color w:val="auto"/>
          <w:sz w:val="24"/>
        </w:rPr>
        <w:br/>
        <w:t>2014-2020, zwane dalej Wytycznymi w zakresie monitorowania z dnia 22.04.2015 r.,</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Wytyczne w zakresie sprawozdawczości na lata 2014 – 2020 z dnia 08.05.2015 r.,</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Wytyczne w zakresie kwalifikowalności wydatków w </w:t>
      </w:r>
      <w:r w:rsidR="00B066BD" w:rsidRPr="004326A1">
        <w:rPr>
          <w:rFonts w:ascii="Arial Narrow" w:hAnsi="Arial Narrow" w:cs="Arial Narrow"/>
          <w:color w:val="auto"/>
          <w:sz w:val="24"/>
        </w:rPr>
        <w:t>ramach</w:t>
      </w:r>
      <w:r w:rsidRPr="004326A1">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4326A1">
        <w:rPr>
          <w:rFonts w:ascii="Arial Narrow" w:hAnsi="Arial Narrow" w:cs="Arial Narrow"/>
          <w:color w:val="auto"/>
          <w:sz w:val="24"/>
        </w:rPr>
        <w:t>9.09</w:t>
      </w:r>
      <w:r w:rsidRPr="004326A1">
        <w:rPr>
          <w:rFonts w:ascii="Arial Narrow" w:hAnsi="Arial Narrow" w:cs="Arial Narrow"/>
          <w:color w:val="auto"/>
          <w:sz w:val="24"/>
        </w:rPr>
        <w:t>.201</w:t>
      </w:r>
      <w:r w:rsidR="00765CD9" w:rsidRPr="004326A1">
        <w:rPr>
          <w:rFonts w:ascii="Arial Narrow" w:hAnsi="Arial Narrow" w:cs="Arial Narrow"/>
          <w:color w:val="auto"/>
          <w:sz w:val="24"/>
        </w:rPr>
        <w:t>6</w:t>
      </w:r>
      <w:r w:rsidRPr="004326A1">
        <w:rPr>
          <w:rFonts w:ascii="Arial Narrow" w:hAnsi="Arial Narrow" w:cs="Arial Narrow"/>
          <w:color w:val="auto"/>
          <w:sz w:val="24"/>
        </w:rPr>
        <w:t xml:space="preserve"> r.,</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 xml:space="preserve">Wytyczne w zakresie realizacji zasady równości szans i niedyskryminacji, w tym dostępności dla osób </w:t>
      </w:r>
      <w:r w:rsidRPr="004326A1">
        <w:rPr>
          <w:rFonts w:ascii="Arial Narrow" w:hAnsi="Arial Narrow" w:cs="Arial Narrow"/>
          <w:color w:val="auto"/>
          <w:sz w:val="24"/>
        </w:rPr>
        <w:br/>
        <w:t>z niepełnosprawnościami oraz zasady równości szans kobiet i mężczyzn w ramach funduszy unijnych</w:t>
      </w:r>
      <w:r w:rsidRPr="004326A1">
        <w:rPr>
          <w:rFonts w:ascii="Arial Narrow" w:hAnsi="Arial Narrow" w:cs="Arial Narrow"/>
          <w:color w:val="auto"/>
          <w:sz w:val="24"/>
        </w:rPr>
        <w:br/>
        <w:t>na lata 2014-2020 z dnia 08.05.2015 r.,</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Wytyczne w zakresie kontroli realizacji programów operacyjnych na lata 2014-2020 z dnia 28.05.2015 r.,</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t xml:space="preserve">Wytyczne w zakresie warunków gromadzenia i przekazywania danych w postaci elektronicznej </w:t>
      </w:r>
      <w:r w:rsidRPr="004326A1">
        <w:rPr>
          <w:rFonts w:ascii="Arial Narrow" w:hAnsi="Arial Narrow" w:cs="Arial Narrow"/>
          <w:color w:val="auto"/>
          <w:sz w:val="24"/>
        </w:rPr>
        <w:br/>
        <w:t>na lata 2014-2020, zwane dalej Wytycznymi w zakresie gromadzenia danych z dnia 03.03.2015 r.,</w:t>
      </w:r>
    </w:p>
    <w:p w:rsidR="00FB796C" w:rsidRPr="004326A1"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4326A1">
        <w:rPr>
          <w:rFonts w:ascii="Arial Narrow" w:hAnsi="Arial Narrow" w:cs="Arial Narrow"/>
          <w:color w:val="auto"/>
          <w:sz w:val="24"/>
        </w:rPr>
        <w:lastRenderedPageBreak/>
        <w:t xml:space="preserve">Wytyczne w zakresie realizacji zasady partnerstwa na lata 2014-2020 z dnia </w:t>
      </w:r>
      <w:r w:rsidR="00332CCF">
        <w:rPr>
          <w:rFonts w:ascii="Arial Narrow" w:hAnsi="Arial Narrow" w:cs="Arial Narrow"/>
          <w:color w:val="auto"/>
          <w:sz w:val="24"/>
        </w:rPr>
        <w:t>28.10</w:t>
      </w:r>
      <w:bookmarkStart w:id="0" w:name="_GoBack"/>
      <w:bookmarkEnd w:id="0"/>
      <w:r w:rsidRPr="004326A1">
        <w:rPr>
          <w:rFonts w:ascii="Arial Narrow" w:hAnsi="Arial Narrow" w:cs="Arial Narrow"/>
          <w:color w:val="auto"/>
          <w:sz w:val="24"/>
        </w:rPr>
        <w:t>.2015 r.</w:t>
      </w:r>
      <w:r w:rsidR="00B066BD" w:rsidRPr="004326A1">
        <w:rPr>
          <w:rFonts w:ascii="Arial Narrow" w:hAnsi="Arial Narrow" w:cs="Arial Narrow"/>
          <w:color w:val="auto"/>
          <w:sz w:val="24"/>
        </w:rPr>
        <w:t>;</w:t>
      </w:r>
    </w:p>
    <w:p w:rsidR="00FB796C" w:rsidRPr="004326A1"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4326A1">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DE2946" w:rsidRPr="004326A1">
        <w:rPr>
          <w:rFonts w:ascii="Arial Narrow" w:eastAsia="Arial Narrow" w:hAnsi="Arial Narrow" w:cs="Arial Narrow"/>
          <w:color w:val="auto"/>
          <w:sz w:val="24"/>
          <w:szCs w:val="24"/>
        </w:rPr>
        <w:t>umowy</w:t>
      </w:r>
      <w:r w:rsidRPr="004326A1">
        <w:rPr>
          <w:rFonts w:ascii="Arial Narrow" w:eastAsia="Arial Narrow" w:hAnsi="Arial Narrow" w:cs="Arial Narrow"/>
          <w:color w:val="auto"/>
          <w:sz w:val="24"/>
          <w:szCs w:val="24"/>
        </w:rPr>
        <w:t xml:space="preserve"> o dofinansowanie Projektu oraz regulaminem konkursu</w:t>
      </w:r>
      <w:r w:rsidR="006410EF" w:rsidRPr="004326A1">
        <w:rPr>
          <w:rFonts w:ascii="Arial Narrow" w:eastAsia="Arial Narrow" w:hAnsi="Arial Narrow" w:cs="Arial Narrow"/>
          <w:color w:val="auto"/>
          <w:sz w:val="24"/>
          <w:szCs w:val="24"/>
        </w:rPr>
        <w:t>;</w:t>
      </w:r>
    </w:p>
    <w:p w:rsidR="00697DF9" w:rsidRPr="004326A1"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4326A1">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4326A1">
        <w:rPr>
          <w:rFonts w:ascii="Arial Narrow" w:eastAsia="Arial Narrow" w:hAnsi="Arial Narrow" w:cs="Arial Narrow"/>
          <w:color w:val="auto"/>
          <w:sz w:val="24"/>
          <w:szCs w:val="24"/>
        </w:rPr>
        <w:br/>
        <w:t>o dofinansowanie oraz pełniący funkcje monitoringowe o charakterze uzupełniającym</w:t>
      </w:r>
      <w:r w:rsidR="002F1D6E" w:rsidRPr="004326A1">
        <w:rPr>
          <w:rFonts w:ascii="Arial Narrow" w:eastAsia="Arial Narrow" w:hAnsi="Arial Narrow" w:cs="Arial Narrow"/>
          <w:color w:val="auto"/>
          <w:sz w:val="24"/>
          <w:szCs w:val="24"/>
        </w:rPr>
        <w:t xml:space="preserve"> dla systemu centralnego SL2014;</w:t>
      </w:r>
    </w:p>
    <w:p w:rsidR="002F1D6E" w:rsidRPr="004326A1"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w:t>
      </w:r>
      <w:r w:rsidR="002F1D6E" w:rsidRPr="004326A1">
        <w:rPr>
          <w:rFonts w:ascii="Arial Narrow" w:hAnsi="Arial Narrow" w:cs="Arial"/>
          <w:sz w:val="24"/>
          <w:szCs w:val="24"/>
        </w:rPr>
        <w:t>Podmiotowy System Finasowania (PSF)</w:t>
      </w:r>
      <w:r w:rsidRPr="004326A1">
        <w:rPr>
          <w:rFonts w:ascii="Arial Narrow" w:hAnsi="Arial Narrow" w:cs="Arial"/>
          <w:sz w:val="24"/>
          <w:szCs w:val="24"/>
        </w:rPr>
        <w:t>”</w:t>
      </w:r>
      <w:r w:rsidR="002F1D6E" w:rsidRPr="004326A1">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4326A1" w:rsidRDefault="006F0CF3" w:rsidP="002F1D6E">
      <w:pPr>
        <w:widowControl w:val="0"/>
        <w:numPr>
          <w:ilvl w:val="0"/>
          <w:numId w:val="1"/>
        </w:numPr>
        <w:spacing w:after="0" w:line="240" w:lineRule="auto"/>
        <w:jc w:val="both"/>
        <w:rPr>
          <w:rFonts w:ascii="Arial Narrow" w:hAnsi="Arial Narrow" w:cs="Arial"/>
          <w:sz w:val="24"/>
          <w:szCs w:val="24"/>
        </w:rPr>
      </w:pPr>
      <w:r w:rsidRPr="004326A1">
        <w:rPr>
          <w:rFonts w:ascii="Arial Narrow" w:hAnsi="Arial Narrow" w:cs="Arial"/>
          <w:sz w:val="24"/>
          <w:szCs w:val="24"/>
        </w:rPr>
        <w:t>„Baza</w:t>
      </w:r>
      <w:r w:rsidR="002F1D6E" w:rsidRPr="004326A1">
        <w:rPr>
          <w:rFonts w:ascii="Arial Narrow" w:hAnsi="Arial Narrow" w:cs="Arial"/>
          <w:sz w:val="24"/>
          <w:szCs w:val="24"/>
        </w:rPr>
        <w:t xml:space="preserve"> Usług Rozwojowych (</w:t>
      </w:r>
      <w:r w:rsidR="0001729B" w:rsidRPr="004326A1">
        <w:rPr>
          <w:rFonts w:ascii="Arial Narrow" w:hAnsi="Arial Narrow" w:cs="Arial"/>
          <w:sz w:val="24"/>
          <w:szCs w:val="24"/>
        </w:rPr>
        <w:t>B</w:t>
      </w:r>
      <w:r w:rsidR="002F1D6E" w:rsidRPr="004326A1">
        <w:rPr>
          <w:rFonts w:ascii="Arial Narrow" w:hAnsi="Arial Narrow" w:cs="Arial"/>
          <w:sz w:val="24"/>
          <w:szCs w:val="24"/>
        </w:rPr>
        <w:t>UR)</w:t>
      </w:r>
      <w:r w:rsidRPr="004326A1">
        <w:rPr>
          <w:rFonts w:ascii="Arial Narrow" w:hAnsi="Arial Narrow" w:cs="Arial"/>
          <w:sz w:val="24"/>
          <w:szCs w:val="24"/>
        </w:rPr>
        <w:t>”</w:t>
      </w:r>
      <w:r w:rsidR="002F1D6E" w:rsidRPr="004326A1">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4326A1">
        <w:rPr>
          <w:rFonts w:ascii="Arial Narrow" w:hAnsi="Arial Narrow" w:cs="Arial"/>
          <w:sz w:val="24"/>
          <w:szCs w:val="24"/>
        </w:rPr>
        <w:t>B</w:t>
      </w:r>
      <w:r w:rsidR="002F1D6E" w:rsidRPr="004326A1">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4326A1">
        <w:rPr>
          <w:rFonts w:ascii="Arial Narrow" w:hAnsi="Arial Narrow" w:cs="Arial"/>
          <w:sz w:val="24"/>
          <w:szCs w:val="24"/>
        </w:rPr>
        <w:t>B</w:t>
      </w:r>
      <w:r w:rsidR="002F1D6E" w:rsidRPr="004326A1">
        <w:rPr>
          <w:rFonts w:ascii="Arial Narrow" w:hAnsi="Arial Narrow" w:cs="Arial"/>
          <w:sz w:val="24"/>
          <w:szCs w:val="24"/>
        </w:rPr>
        <w:t>UR umożliwia w szczególności obsługę następujących procesów:</w:t>
      </w:r>
    </w:p>
    <w:p w:rsidR="002F1D6E" w:rsidRPr="004326A1"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4326A1">
        <w:rPr>
          <w:rFonts w:ascii="Arial Narrow" w:hAnsi="Arial Narrow" w:cs="Arial"/>
          <w:sz w:val="24"/>
          <w:szCs w:val="24"/>
        </w:rPr>
        <w:t>publikację ofert usług rozwojowych przez podmioty świadczące usługi rozwojowe wraz z danymi identyfikującymi te podmioty,</w:t>
      </w:r>
    </w:p>
    <w:p w:rsidR="002F1D6E" w:rsidRPr="004326A1"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4326A1">
        <w:rPr>
          <w:rFonts w:ascii="Arial Narrow" w:hAnsi="Arial Narrow" w:cs="Arial"/>
          <w:sz w:val="24"/>
          <w:szCs w:val="24"/>
        </w:rPr>
        <w:t>dokonywanie zapisów na poszczególne usługi rozwojowe,</w:t>
      </w:r>
    </w:p>
    <w:p w:rsidR="002F1D6E" w:rsidRPr="004326A1"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4326A1">
        <w:rPr>
          <w:rFonts w:ascii="Arial Narrow" w:hAnsi="Arial Narrow" w:cs="Arial"/>
          <w:sz w:val="24"/>
          <w:szCs w:val="24"/>
        </w:rPr>
        <w:t>zamieszczanie ogłoszeń o zapotrzebowaniu na usługi rozwojowe,</w:t>
      </w:r>
    </w:p>
    <w:p w:rsidR="002F1D6E" w:rsidRPr="004326A1"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4326A1">
        <w:rPr>
          <w:rFonts w:ascii="Arial Narrow" w:hAnsi="Arial Narrow" w:cs="Arial"/>
          <w:sz w:val="24"/>
          <w:szCs w:val="24"/>
        </w:rPr>
        <w:t>dokonywanie oceny usług rozwojowych zgodnie z S</w:t>
      </w:r>
      <w:r w:rsidR="0074283F" w:rsidRPr="004326A1">
        <w:rPr>
          <w:rFonts w:ascii="Arial Narrow" w:hAnsi="Arial Narrow" w:cs="Arial"/>
          <w:sz w:val="24"/>
          <w:szCs w:val="24"/>
        </w:rPr>
        <w:t>ystemem Oceny Usług Rozwojowych,</w:t>
      </w:r>
    </w:p>
    <w:p w:rsidR="002F1D6E" w:rsidRPr="004326A1"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4326A1">
        <w:rPr>
          <w:rFonts w:ascii="Arial Narrow" w:hAnsi="Arial Narrow" w:cs="Arial"/>
          <w:sz w:val="24"/>
          <w:szCs w:val="24"/>
        </w:rPr>
        <w:t>zapoznania się z wynikiem ocen usług rozwojowych dokonanych przez innych uczestników usług</w:t>
      </w:r>
      <w:r w:rsidR="0074283F" w:rsidRPr="004326A1">
        <w:rPr>
          <w:rFonts w:ascii="Arial Narrow" w:hAnsi="Arial Narrow" w:cs="Arial"/>
          <w:sz w:val="24"/>
          <w:szCs w:val="24"/>
        </w:rPr>
        <w:t>;</w:t>
      </w:r>
    </w:p>
    <w:p w:rsidR="002F1D6E" w:rsidRPr="004326A1"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4326A1">
        <w:rPr>
          <w:rFonts w:ascii="Arial Narrow" w:hAnsi="Arial Narrow" w:cs="Arial"/>
          <w:color w:val="auto"/>
          <w:sz w:val="24"/>
          <w:szCs w:val="24"/>
        </w:rPr>
        <w:t>„</w:t>
      </w:r>
      <w:r w:rsidR="002F1D6E" w:rsidRPr="004326A1">
        <w:rPr>
          <w:rFonts w:ascii="Arial Narrow" w:hAnsi="Arial Narrow" w:cs="Arial"/>
          <w:color w:val="auto"/>
          <w:sz w:val="24"/>
          <w:szCs w:val="24"/>
        </w:rPr>
        <w:t xml:space="preserve">Administrator </w:t>
      </w:r>
      <w:r w:rsidR="0001729B" w:rsidRPr="004326A1">
        <w:rPr>
          <w:rFonts w:ascii="Arial Narrow" w:hAnsi="Arial Narrow" w:cs="Arial"/>
          <w:color w:val="auto"/>
          <w:sz w:val="24"/>
          <w:szCs w:val="24"/>
        </w:rPr>
        <w:t>B</w:t>
      </w:r>
      <w:r w:rsidR="002F1D6E" w:rsidRPr="004326A1">
        <w:rPr>
          <w:rFonts w:ascii="Arial Narrow" w:hAnsi="Arial Narrow" w:cs="Arial"/>
          <w:color w:val="auto"/>
          <w:sz w:val="24"/>
          <w:szCs w:val="24"/>
        </w:rPr>
        <w:t>UR</w:t>
      </w:r>
      <w:r w:rsidRPr="004326A1">
        <w:rPr>
          <w:rFonts w:ascii="Arial Narrow" w:hAnsi="Arial Narrow" w:cs="Arial"/>
          <w:color w:val="auto"/>
          <w:sz w:val="24"/>
          <w:szCs w:val="24"/>
        </w:rPr>
        <w:t>”</w:t>
      </w:r>
      <w:r w:rsidR="002F1D6E" w:rsidRPr="004326A1">
        <w:rPr>
          <w:rFonts w:ascii="Arial Narrow" w:hAnsi="Arial Narrow" w:cs="Arial"/>
          <w:color w:val="auto"/>
          <w:sz w:val="24"/>
          <w:szCs w:val="24"/>
        </w:rPr>
        <w:t xml:space="preserve"> – podmiot odpowiedzialny za nadzorowanie prawidłowego funkcjonowania </w:t>
      </w:r>
      <w:r w:rsidR="0001729B" w:rsidRPr="004326A1">
        <w:rPr>
          <w:rFonts w:ascii="Arial Narrow" w:hAnsi="Arial Narrow" w:cs="Arial"/>
          <w:color w:val="auto"/>
          <w:sz w:val="24"/>
          <w:szCs w:val="24"/>
        </w:rPr>
        <w:t>B</w:t>
      </w:r>
      <w:r w:rsidR="002F1D6E" w:rsidRPr="004326A1">
        <w:rPr>
          <w:rFonts w:ascii="Arial Narrow" w:hAnsi="Arial Narrow" w:cs="Arial"/>
          <w:color w:val="auto"/>
          <w:sz w:val="24"/>
          <w:szCs w:val="24"/>
        </w:rPr>
        <w:t xml:space="preserve">UR, zarządzanie kontami i uprawnieniami użytkowników </w:t>
      </w:r>
      <w:r w:rsidR="0001729B" w:rsidRPr="004326A1">
        <w:rPr>
          <w:rFonts w:ascii="Arial Narrow" w:hAnsi="Arial Narrow" w:cs="Arial"/>
          <w:color w:val="auto"/>
          <w:sz w:val="24"/>
          <w:szCs w:val="24"/>
        </w:rPr>
        <w:t>B</w:t>
      </w:r>
      <w:r w:rsidR="002F1D6E" w:rsidRPr="004326A1">
        <w:rPr>
          <w:rFonts w:ascii="Arial Narrow" w:hAnsi="Arial Narrow" w:cs="Arial"/>
          <w:color w:val="auto"/>
          <w:sz w:val="24"/>
          <w:szCs w:val="24"/>
        </w:rPr>
        <w:t xml:space="preserve">UR oraz dbający o bezpieczeństwo </w:t>
      </w:r>
      <w:r w:rsidR="0001729B" w:rsidRPr="004326A1">
        <w:rPr>
          <w:rFonts w:ascii="Arial Narrow" w:hAnsi="Arial Narrow" w:cs="Arial"/>
          <w:color w:val="auto"/>
          <w:sz w:val="24"/>
          <w:szCs w:val="24"/>
        </w:rPr>
        <w:t>B</w:t>
      </w:r>
      <w:r w:rsidR="002F1D6E" w:rsidRPr="004326A1">
        <w:rPr>
          <w:rFonts w:ascii="Arial Narrow" w:hAnsi="Arial Narrow" w:cs="Arial"/>
          <w:color w:val="auto"/>
          <w:sz w:val="24"/>
          <w:szCs w:val="24"/>
        </w:rPr>
        <w:t xml:space="preserve">UR i zawartych w nim danych. Funkcję Administratora </w:t>
      </w:r>
      <w:r w:rsidR="0001729B" w:rsidRPr="004326A1">
        <w:rPr>
          <w:rFonts w:ascii="Arial Narrow" w:hAnsi="Arial Narrow" w:cs="Arial"/>
          <w:color w:val="auto"/>
          <w:sz w:val="24"/>
          <w:szCs w:val="24"/>
        </w:rPr>
        <w:t>B</w:t>
      </w:r>
      <w:r w:rsidR="002F1D6E" w:rsidRPr="004326A1">
        <w:rPr>
          <w:rFonts w:ascii="Arial Narrow" w:hAnsi="Arial Narrow" w:cs="Arial"/>
          <w:color w:val="auto"/>
          <w:sz w:val="24"/>
          <w:szCs w:val="24"/>
        </w:rPr>
        <w:t>UR pełni Polska Agencja Rozwoju Przedsiębiorczości</w:t>
      </w:r>
      <w:r w:rsidR="0001729B" w:rsidRPr="004326A1">
        <w:rPr>
          <w:rFonts w:ascii="Arial Narrow" w:hAnsi="Arial Narrow" w:cs="Arial"/>
          <w:color w:val="auto"/>
          <w:sz w:val="24"/>
          <w:szCs w:val="24"/>
        </w:rPr>
        <w:t xml:space="preserve"> (PARP)</w:t>
      </w:r>
      <w:r w:rsidR="002F1D6E" w:rsidRPr="004326A1">
        <w:rPr>
          <w:rFonts w:ascii="Arial Narrow" w:hAnsi="Arial Narrow" w:cs="Arial"/>
          <w:color w:val="auto"/>
          <w:sz w:val="24"/>
          <w:szCs w:val="24"/>
        </w:rPr>
        <w:t>.</w:t>
      </w:r>
    </w:p>
    <w:p w:rsidR="002F1D6E" w:rsidRPr="004326A1" w:rsidRDefault="002F1D6E" w:rsidP="002F1D6E">
      <w:pPr>
        <w:pStyle w:val="Normalny1"/>
        <w:widowControl w:val="0"/>
        <w:spacing w:after="0" w:line="240" w:lineRule="auto"/>
        <w:ind w:left="360"/>
        <w:jc w:val="both"/>
        <w:rPr>
          <w:rFonts w:ascii="Arial Narrow" w:hAnsi="Arial Narrow" w:cs="Arial Narrow"/>
          <w:color w:val="auto"/>
          <w:sz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2</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Przedmiot umowy</w:t>
      </w:r>
    </w:p>
    <w:p w:rsidR="00697DF9" w:rsidRPr="004326A1"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Na warunkach określonych w Umowie, Instytucja Zarządzająca przyznaje Beneficjentowi dofinansowanie </w:t>
      </w:r>
      <w:r w:rsidRPr="004326A1">
        <w:rPr>
          <w:rFonts w:ascii="Arial Narrow" w:hAnsi="Arial Narrow" w:cs="Arial"/>
          <w:sz w:val="24"/>
          <w:szCs w:val="24"/>
        </w:rPr>
        <w:br/>
        <w:t xml:space="preserve">na realizację Projektu, a Beneficjent </w:t>
      </w:r>
      <w:r w:rsidRPr="004326A1">
        <w:rPr>
          <w:rFonts w:ascii="Arial Narrow" w:hAnsi="Arial Narrow" w:cs="Arial"/>
          <w:i/>
          <w:iCs/>
          <w:sz w:val="24"/>
          <w:szCs w:val="24"/>
        </w:rPr>
        <w:t>wraz z Partnerami</w:t>
      </w:r>
      <w:r w:rsidRPr="004326A1">
        <w:rPr>
          <w:rStyle w:val="Odwoanieprzypisudolnego"/>
          <w:rFonts w:ascii="Arial Narrow" w:hAnsi="Arial Narrow" w:cs="Arial"/>
          <w:iCs/>
          <w:sz w:val="24"/>
          <w:szCs w:val="24"/>
        </w:rPr>
        <w:footnoteReference w:id="6"/>
      </w:r>
      <w:r w:rsidRPr="004326A1">
        <w:rPr>
          <w:rFonts w:ascii="Arial Narrow" w:hAnsi="Arial Narrow" w:cs="Arial"/>
          <w:iCs/>
          <w:sz w:val="24"/>
          <w:szCs w:val="24"/>
        </w:rPr>
        <w:t xml:space="preserve"> zobowiązuje/ą </w:t>
      </w:r>
      <w:r w:rsidRPr="004326A1">
        <w:rPr>
          <w:rFonts w:ascii="Arial Narrow" w:hAnsi="Arial Narrow" w:cs="Arial"/>
          <w:sz w:val="24"/>
          <w:szCs w:val="24"/>
        </w:rPr>
        <w:t>się do jego realizacji.</w:t>
      </w: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4326A1">
        <w:rPr>
          <w:rFonts w:ascii="Arial Narrow" w:hAnsi="Arial Narrow" w:cs="Calibri"/>
          <w:sz w:val="24"/>
          <w:szCs w:val="24"/>
        </w:rPr>
        <w:t>Instytucja Zarządzająca przyznaje Beneficjentowi na realizację projektu dofinansowanie w kwocie ….. PLN (słownie: ……..) stanowiącej nie więcej niż … % wydatków kwalifikowalnych, w tym:</w:t>
      </w:r>
    </w:p>
    <w:p w:rsidR="00697DF9" w:rsidRPr="004326A1"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 xml:space="preserve">płatność ze środków </w:t>
      </w:r>
      <w:r w:rsidR="00FB796C" w:rsidRPr="004326A1">
        <w:rPr>
          <w:rFonts w:ascii="Arial Narrow" w:hAnsi="Arial Narrow" w:cs="Calibri"/>
          <w:sz w:val="24"/>
          <w:szCs w:val="24"/>
        </w:rPr>
        <w:t>Europejskiego Funduszu Społecznego</w:t>
      </w:r>
      <w:r w:rsidRPr="004326A1">
        <w:rPr>
          <w:rFonts w:ascii="Arial Narrow" w:hAnsi="Arial Narrow" w:cs="Calibri"/>
          <w:sz w:val="24"/>
          <w:szCs w:val="24"/>
        </w:rPr>
        <w:t xml:space="preserve"> w kwocie ….. PLN (słownie …)</w:t>
      </w:r>
      <w:r w:rsidR="00FB796C" w:rsidRPr="004326A1">
        <w:rPr>
          <w:rFonts w:ascii="Arial Narrow" w:hAnsi="Arial Narrow" w:cs="Calibri"/>
          <w:sz w:val="24"/>
          <w:szCs w:val="24"/>
        </w:rPr>
        <w:t>,</w:t>
      </w:r>
    </w:p>
    <w:p w:rsidR="00697DF9" w:rsidRPr="004326A1"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sz w:val="24"/>
          <w:szCs w:val="24"/>
        </w:rPr>
      </w:pPr>
      <w:r w:rsidRPr="004326A1">
        <w:rPr>
          <w:rFonts w:ascii="Arial Narrow" w:hAnsi="Arial Narrow" w:cs="Calibri"/>
          <w:sz w:val="24"/>
          <w:szCs w:val="24"/>
        </w:rPr>
        <w:t>dotację celową z budżetu państwa w kwocie … .... PLN (słownie …)</w:t>
      </w:r>
      <w:r w:rsidR="00E300B4" w:rsidRPr="004326A1">
        <w:rPr>
          <w:rStyle w:val="Odwoanieprzypisudolnego"/>
          <w:rFonts w:ascii="Arial Narrow" w:hAnsi="Arial Narrow" w:cs="Arial"/>
          <w:sz w:val="24"/>
          <w:szCs w:val="24"/>
        </w:rPr>
        <w:footnoteReference w:id="7"/>
      </w:r>
      <w:r w:rsidR="00FB796C" w:rsidRPr="004326A1">
        <w:rPr>
          <w:rFonts w:ascii="Arial Narrow" w:hAnsi="Arial Narrow" w:cs="Calibri"/>
          <w:sz w:val="24"/>
          <w:szCs w:val="24"/>
        </w:rPr>
        <w:t>,</w:t>
      </w: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4326A1">
        <w:rPr>
          <w:rFonts w:ascii="Arial Narrow" w:hAnsi="Arial Narrow" w:cs="Calibri"/>
          <w:sz w:val="24"/>
          <w:szCs w:val="24"/>
        </w:rPr>
        <w:t>Beneficjent zobowiązuje się do wniesienia wkładu własnego w kwocie ………. PLN</w:t>
      </w:r>
      <w:r w:rsidR="00FB796C" w:rsidRPr="004326A1">
        <w:rPr>
          <w:rFonts w:ascii="Arial Narrow" w:hAnsi="Arial Narrow" w:cs="Calibri"/>
          <w:sz w:val="24"/>
          <w:szCs w:val="24"/>
        </w:rPr>
        <w:t xml:space="preserve"> (słownie….) </w:t>
      </w:r>
      <w:r w:rsidRPr="004326A1">
        <w:rPr>
          <w:rFonts w:ascii="Arial Narrow" w:hAnsi="Arial Narrow" w:cs="Calibri"/>
          <w:sz w:val="24"/>
          <w:szCs w:val="24"/>
        </w:rPr>
        <w:t xml:space="preserve"> co stanowi co najmniej …... % wydatków kwalifikowalnych Projektu.</w:t>
      </w: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Dofinansowanie, o którym mowa w ust. 2, jest przeznaczone na pokrycie wydatków kwalifikowalnych ponoszonych przez Beneficjenta </w:t>
      </w:r>
      <w:r w:rsidRPr="004326A1">
        <w:rPr>
          <w:rFonts w:ascii="Arial Narrow" w:hAnsi="Arial Narrow" w:cs="Arial"/>
          <w:iCs/>
          <w:sz w:val="24"/>
          <w:szCs w:val="24"/>
        </w:rPr>
        <w:t xml:space="preserve">i </w:t>
      </w:r>
      <w:r w:rsidRPr="004326A1">
        <w:rPr>
          <w:rFonts w:ascii="Arial Narrow" w:hAnsi="Arial Narrow" w:cs="Arial"/>
          <w:i/>
          <w:iCs/>
          <w:sz w:val="24"/>
          <w:szCs w:val="24"/>
        </w:rPr>
        <w:t>Partnerów</w:t>
      </w:r>
      <w:r w:rsidRPr="004326A1">
        <w:rPr>
          <w:rStyle w:val="Odwoanieprzypisudolnego"/>
          <w:rFonts w:ascii="Arial Narrow" w:hAnsi="Arial Narrow" w:cs="Arial"/>
          <w:iCs/>
          <w:sz w:val="24"/>
          <w:szCs w:val="24"/>
        </w:rPr>
        <w:footnoteReference w:id="8"/>
      </w:r>
      <w:r w:rsidRPr="004326A1">
        <w:rPr>
          <w:rFonts w:ascii="Arial Narrow" w:hAnsi="Arial Narrow" w:cs="Arial"/>
          <w:sz w:val="24"/>
          <w:szCs w:val="24"/>
        </w:rPr>
        <w:t xml:space="preserve">w związku z realizacją Projektu. </w:t>
      </w: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Dofinansowanie na realizację Projektu może być przeznaczone na sfinansowanie przedsięwzięć zrealizowanych w ramach Projektu przed podpisaniem umowy, o ile wydatki zostaną uznane za kwalifikowalne </w:t>
      </w:r>
      <w:r w:rsidRPr="004326A1">
        <w:rPr>
          <w:rFonts w:ascii="Arial Narrow" w:hAnsi="Arial Narrow" w:cs="Arial"/>
          <w:sz w:val="24"/>
          <w:szCs w:val="24"/>
        </w:rPr>
        <w:lastRenderedPageBreak/>
        <w:t>zgodnie z obowiązującymi przepisami oraz będą dotyczyć okresu realizacji Projektu, o którym mowa</w:t>
      </w:r>
      <w:r w:rsidRPr="004326A1">
        <w:rPr>
          <w:rFonts w:ascii="Arial Narrow" w:hAnsi="Arial Narrow" w:cs="Arial"/>
          <w:sz w:val="24"/>
          <w:szCs w:val="24"/>
        </w:rPr>
        <w:br/>
        <w:t>w § 3 ust. 1.</w:t>
      </w: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W przypadku niewniesienia przez Beneficjenta i </w:t>
      </w:r>
      <w:r w:rsidRPr="004326A1">
        <w:rPr>
          <w:rFonts w:ascii="Arial Narrow" w:hAnsi="Arial Narrow" w:cs="Arial"/>
          <w:i/>
          <w:sz w:val="24"/>
          <w:szCs w:val="24"/>
        </w:rPr>
        <w:t>Partnerów</w:t>
      </w:r>
      <w:r w:rsidRPr="004326A1">
        <w:rPr>
          <w:rStyle w:val="Odwoanieprzypisudolnego"/>
          <w:rFonts w:ascii="Arial Narrow" w:hAnsi="Arial Narrow" w:cs="Arial"/>
          <w:sz w:val="24"/>
          <w:szCs w:val="24"/>
        </w:rPr>
        <w:footnoteReference w:id="9"/>
      </w:r>
      <w:r w:rsidRPr="004326A1">
        <w:rPr>
          <w:rFonts w:ascii="Arial Narrow" w:hAnsi="Arial Narrow" w:cs="Arial"/>
          <w:sz w:val="24"/>
          <w:szCs w:val="24"/>
        </w:rPr>
        <w:t xml:space="preserve"> wkładu własnego w kwocie, o której mowa w ust. 3, Instytucja Zarządzająca może obniżyć kwotę przyznanego dofinansowania proporcjonalnie do jej udziału </w:t>
      </w:r>
      <w:r w:rsidRPr="004326A1">
        <w:rPr>
          <w:rFonts w:ascii="Arial Narrow" w:hAnsi="Arial Narrow" w:cs="Arial"/>
          <w:sz w:val="24"/>
          <w:szCs w:val="24"/>
        </w:rPr>
        <w:br/>
        <w:t>w całkowitej wartości Projektu oraz proporcjonalnie do udziału procentowego wynikającego z intensywności pomocy publicznej</w:t>
      </w:r>
      <w:r w:rsidRPr="004326A1">
        <w:rPr>
          <w:rStyle w:val="Odwoanieprzypisudolnego"/>
          <w:rFonts w:ascii="Arial Narrow" w:hAnsi="Arial Narrow" w:cs="Arial"/>
          <w:sz w:val="24"/>
          <w:szCs w:val="24"/>
        </w:rPr>
        <w:footnoteReference w:id="10"/>
      </w:r>
      <w:r w:rsidRPr="004326A1">
        <w:rPr>
          <w:rFonts w:ascii="Arial Narrow" w:hAnsi="Arial Narrow" w:cs="Arial"/>
          <w:sz w:val="24"/>
          <w:szCs w:val="24"/>
        </w:rPr>
        <w:t>. Wkład własny, który zostanie rozliczony ponad wysokość wskazaną w ust. 3 może zostać uznany za niekwalifikowalny.</w:t>
      </w: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iCs/>
          <w:sz w:val="24"/>
          <w:szCs w:val="24"/>
        </w:rPr>
        <w:t xml:space="preserve">Wydatki w ramach Projektu mogą obejmować koszt podatku od towarów i usług, zgodnie ze złożonym przez Beneficjenta lub </w:t>
      </w:r>
      <w:r w:rsidRPr="004326A1">
        <w:rPr>
          <w:rFonts w:ascii="Arial Narrow" w:hAnsi="Arial Narrow" w:cs="Arial"/>
          <w:i/>
          <w:iCs/>
          <w:sz w:val="24"/>
          <w:szCs w:val="24"/>
        </w:rPr>
        <w:t>Partnerów</w:t>
      </w:r>
      <w:r w:rsidRPr="004326A1">
        <w:rPr>
          <w:rStyle w:val="Odwoanieprzypisudolnego"/>
          <w:rFonts w:ascii="Arial Narrow" w:hAnsi="Arial Narrow" w:cs="Arial"/>
          <w:iCs/>
          <w:sz w:val="24"/>
          <w:szCs w:val="24"/>
        </w:rPr>
        <w:footnoteReference w:id="11"/>
      </w:r>
      <w:r w:rsidRPr="004326A1">
        <w:rPr>
          <w:rFonts w:ascii="Arial Narrow" w:hAnsi="Arial Narrow" w:cs="Arial"/>
          <w:iCs/>
          <w:sz w:val="24"/>
          <w:szCs w:val="24"/>
        </w:rPr>
        <w:t xml:space="preserve"> oświadczeniem, stanowiącym załącznik nr 3 do Umowy.</w:t>
      </w:r>
      <w:r w:rsidRPr="004326A1">
        <w:rPr>
          <w:rStyle w:val="Odwoanieprzypisudolnego"/>
          <w:rFonts w:ascii="Arial Narrow" w:hAnsi="Arial Narrow" w:cs="Arial"/>
          <w:iCs/>
          <w:sz w:val="24"/>
          <w:szCs w:val="24"/>
        </w:rPr>
        <w:footnoteReference w:id="12"/>
      </w:r>
    </w:p>
    <w:p w:rsidR="00697DF9" w:rsidRPr="004326A1"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iCs/>
          <w:sz w:val="24"/>
          <w:szCs w:val="24"/>
        </w:rPr>
        <w:t xml:space="preserve">Złożenie oświadczenia, o którym mowa w ust. 7 stanowi warunek zawarcia umowy pomiędzy Stronami. </w:t>
      </w:r>
    </w:p>
    <w:p w:rsidR="00874C70" w:rsidRPr="004326A1"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Wydatki </w:t>
      </w:r>
      <w:r w:rsidR="00874C70" w:rsidRPr="004326A1">
        <w:rPr>
          <w:rFonts w:ascii="Arial Narrow" w:hAnsi="Arial Narrow" w:cs="Arial"/>
          <w:sz w:val="24"/>
          <w:szCs w:val="24"/>
        </w:rPr>
        <w:t>w ramach Projektu na zakup środków trwałych oraz wydatki w ramach cross-financingu, o których mowa w Wytycznych w zakresie kwalifikowalności, nie mogą</w:t>
      </w:r>
      <w:r w:rsidR="00874C70" w:rsidRPr="004326A1">
        <w:t xml:space="preserve"> </w:t>
      </w:r>
      <w:r w:rsidR="00874C70" w:rsidRPr="004326A1">
        <w:rPr>
          <w:rFonts w:ascii="Arial Narrow" w:hAnsi="Arial Narrow"/>
          <w:sz w:val="24"/>
          <w:szCs w:val="24"/>
        </w:rPr>
        <w:t xml:space="preserve">przekroczyć limitów określonych we wniosku </w:t>
      </w:r>
      <w:r w:rsidR="00874C70" w:rsidRPr="004326A1">
        <w:rPr>
          <w:rFonts w:ascii="Arial Narrow" w:hAnsi="Arial Narrow"/>
          <w:sz w:val="24"/>
          <w:szCs w:val="24"/>
        </w:rPr>
        <w:br/>
        <w:t>o dofinansowanie projektu</w:t>
      </w:r>
      <w:r w:rsidR="00874C70" w:rsidRPr="004326A1">
        <w:rPr>
          <w:rFonts w:ascii="Arial Narrow" w:hAnsi="Arial Narrow" w:cs="Arial"/>
          <w:sz w:val="24"/>
          <w:szCs w:val="24"/>
        </w:rPr>
        <w:t>.</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3</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Okres realizacji Projektu jest zgodny z okresem wskazanym we Wniosku.</w:t>
      </w:r>
    </w:p>
    <w:p w:rsidR="00697DF9" w:rsidRPr="004326A1"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Okres, o którym mowa w ust. 1, dotyczy realizacji zadań w ramach Projektu.</w:t>
      </w:r>
    </w:p>
    <w:p w:rsidR="00697DF9" w:rsidRPr="004326A1"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Beneficjent </w:t>
      </w:r>
      <w:r w:rsidRPr="004326A1">
        <w:rPr>
          <w:rFonts w:ascii="Arial Narrow" w:hAnsi="Arial Narrow" w:cs="Arial"/>
          <w:iCs/>
          <w:sz w:val="24"/>
          <w:szCs w:val="24"/>
        </w:rPr>
        <w:t xml:space="preserve">oraz </w:t>
      </w:r>
      <w:r w:rsidRPr="004326A1">
        <w:rPr>
          <w:rFonts w:ascii="Arial Narrow" w:hAnsi="Arial Narrow" w:cs="Arial"/>
          <w:i/>
          <w:iCs/>
          <w:sz w:val="24"/>
          <w:szCs w:val="24"/>
        </w:rPr>
        <w:t xml:space="preserve">Partnerzy </w:t>
      </w:r>
      <w:r w:rsidRPr="004326A1">
        <w:rPr>
          <w:rFonts w:ascii="Arial Narrow" w:hAnsi="Arial Narrow" w:cs="Arial"/>
          <w:sz w:val="24"/>
          <w:szCs w:val="24"/>
        </w:rPr>
        <w:t>ma/</w:t>
      </w:r>
      <w:r w:rsidRPr="004326A1">
        <w:rPr>
          <w:rFonts w:ascii="Arial Narrow" w:hAnsi="Arial Narrow" w:cs="Arial"/>
          <w:iCs/>
          <w:sz w:val="24"/>
          <w:szCs w:val="24"/>
        </w:rPr>
        <w:t>mają</w:t>
      </w:r>
      <w:r w:rsidRPr="004326A1">
        <w:rPr>
          <w:rStyle w:val="Odwoanieprzypisudolnego"/>
          <w:rFonts w:ascii="Arial Narrow" w:hAnsi="Arial Narrow" w:cs="Arial"/>
          <w:iCs/>
          <w:sz w:val="24"/>
          <w:szCs w:val="24"/>
        </w:rPr>
        <w:footnoteReference w:id="13"/>
      </w:r>
      <w:r w:rsidRPr="004326A1">
        <w:rPr>
          <w:rFonts w:ascii="Arial Narrow" w:hAnsi="Arial Narrow" w:cs="Arial"/>
          <w:iCs/>
          <w:sz w:val="24"/>
          <w:szCs w:val="24"/>
        </w:rPr>
        <w:t xml:space="preserve"> </w:t>
      </w:r>
      <w:r w:rsidRPr="004326A1">
        <w:rPr>
          <w:rFonts w:ascii="Arial Narrow" w:hAnsi="Arial Narrow" w:cs="Arial"/>
          <w:sz w:val="24"/>
          <w:szCs w:val="24"/>
        </w:rPr>
        <w:t xml:space="preserve">prawo do ponoszenia wydatków po okresie realizacji Projektu, jednak </w:t>
      </w:r>
      <w:r w:rsidRPr="004326A1">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326A1"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4</w:t>
      </w:r>
    </w:p>
    <w:p w:rsidR="00697DF9" w:rsidRPr="004326A1"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326A1"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odpowiada za realizację Projektu zgodnie z Wnioskiem, w tym za:</w:t>
      </w:r>
    </w:p>
    <w:p w:rsidR="00697DF9" w:rsidRPr="004326A1"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4326A1">
        <w:rPr>
          <w:rFonts w:ascii="Arial Narrow" w:hAnsi="Arial Narrow" w:cs="Arial"/>
          <w:sz w:val="24"/>
          <w:szCs w:val="24"/>
        </w:rPr>
        <w:t>1) osiągnięcie wskaźników produktu oraz rezultatu określonych we Wniosku;</w:t>
      </w:r>
    </w:p>
    <w:p w:rsidR="00697DF9" w:rsidRPr="004326A1"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4326A1">
        <w:rPr>
          <w:rFonts w:ascii="Arial Narrow" w:hAnsi="Arial Narrow" w:cs="Arial"/>
          <w:sz w:val="24"/>
          <w:szCs w:val="24"/>
        </w:rPr>
        <w:t>2) realizację Projektu w oparciu o harmonogram realizacji projektu określony we Wniosku;</w:t>
      </w:r>
    </w:p>
    <w:p w:rsidR="00697DF9" w:rsidRPr="004326A1" w:rsidRDefault="00697DF9" w:rsidP="00675E65">
      <w:pPr>
        <w:autoSpaceDE w:val="0"/>
        <w:autoSpaceDN w:val="0"/>
        <w:adjustRightInd w:val="0"/>
        <w:spacing w:after="0" w:line="240" w:lineRule="auto"/>
        <w:ind w:left="708"/>
        <w:jc w:val="both"/>
        <w:rPr>
          <w:rFonts w:ascii="Arial Narrow" w:hAnsi="Arial Narrow" w:cs="Arial"/>
          <w:sz w:val="24"/>
          <w:szCs w:val="24"/>
        </w:rPr>
      </w:pPr>
      <w:r w:rsidRPr="004326A1">
        <w:rPr>
          <w:rFonts w:ascii="Arial Narrow" w:hAnsi="Arial Narrow" w:cs="Arial"/>
          <w:sz w:val="24"/>
          <w:szCs w:val="24"/>
        </w:rPr>
        <w:t>3) zapewnienie realizacji Projektu przez personel projektu posiadający kwalifikacje i uprawnienia określone we Wniosku;</w:t>
      </w:r>
    </w:p>
    <w:p w:rsidR="00697DF9" w:rsidRPr="004326A1"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4326A1">
        <w:rPr>
          <w:rFonts w:ascii="Arial Narrow" w:hAnsi="Arial Narrow" w:cs="Arial"/>
          <w:sz w:val="24"/>
          <w:szCs w:val="24"/>
        </w:rPr>
        <w:t>4) zachowanie trwałości Projektu lub rezultatów, o ile tak przewiduje Wniosek;</w:t>
      </w:r>
    </w:p>
    <w:p w:rsidR="007A0719" w:rsidRPr="004326A1"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5) zbieranie danych osobowych uczestników Projektu (osób lub podmiotów) zgodnie z </w:t>
      </w:r>
      <w:r w:rsidR="007A0719" w:rsidRPr="004326A1">
        <w:rPr>
          <w:rFonts w:ascii="Arial Narrow" w:hAnsi="Arial Narrow" w:cs="Arial"/>
          <w:sz w:val="24"/>
          <w:szCs w:val="24"/>
        </w:rPr>
        <w:t xml:space="preserve">Wytycznymi </w:t>
      </w:r>
      <w:r w:rsidR="007A0719" w:rsidRPr="004326A1">
        <w:rPr>
          <w:rFonts w:ascii="Arial Narrow" w:hAnsi="Arial Narrow" w:cs="Arial"/>
          <w:sz w:val="24"/>
          <w:szCs w:val="24"/>
        </w:rPr>
        <w:br/>
        <w:t>o których mowa w  § 1 pkt 34 ppkt b);</w:t>
      </w:r>
    </w:p>
    <w:p w:rsidR="00697DF9" w:rsidRPr="004326A1"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4326A1">
        <w:rPr>
          <w:rFonts w:ascii="Arial Narrow" w:hAnsi="Arial Narrow" w:cs="Arial"/>
          <w:sz w:val="24"/>
          <w:szCs w:val="24"/>
        </w:rPr>
        <w:t>6) przetwarzanie danych osobowych zgodnie z ustawą o ochronie danych osobowych;</w:t>
      </w:r>
    </w:p>
    <w:p w:rsidR="00697DF9" w:rsidRPr="004326A1"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7) </w:t>
      </w:r>
      <w:r w:rsidR="007A0719" w:rsidRPr="004326A1">
        <w:rPr>
          <w:rFonts w:ascii="Arial Narrow" w:hAnsi="Arial Narrow" w:cs="Arial"/>
          <w:sz w:val="24"/>
          <w:szCs w:val="24"/>
        </w:rPr>
        <w:t xml:space="preserve">zapewnienie stosowania zasady równości szans i niedyskryminacji, a także równości szans kobiet </w:t>
      </w:r>
      <w:r w:rsidR="007A0719" w:rsidRPr="004326A1">
        <w:rPr>
          <w:rFonts w:ascii="Arial Narrow" w:hAnsi="Arial Narrow" w:cs="Arial"/>
          <w:sz w:val="24"/>
          <w:szCs w:val="24"/>
        </w:rPr>
        <w:br/>
        <w:t>i mężczyzn, zgodnie z Wytycznymi o których mowa w § 1 pkt 34 ppkt e)</w:t>
      </w:r>
      <w:r w:rsidR="007A0719" w:rsidRPr="004326A1">
        <w:rPr>
          <w:rFonts w:ascii="Arial Narrow" w:hAnsi="Arial Narrow" w:cs="Arial"/>
          <w:iCs/>
          <w:sz w:val="24"/>
          <w:szCs w:val="24"/>
        </w:rPr>
        <w:t xml:space="preserve">, </w:t>
      </w:r>
      <w:r w:rsidR="007A0719" w:rsidRPr="004326A1">
        <w:rPr>
          <w:rFonts w:ascii="Arial Narrow" w:hAnsi="Arial Narrow" w:cs="Arial"/>
          <w:sz w:val="24"/>
          <w:szCs w:val="24"/>
        </w:rPr>
        <w:t>zamieszczonymi na stronie internetowej Instytucji Zarządzającej http://rpo.lubuskie.pl.</w:t>
      </w:r>
    </w:p>
    <w:p w:rsidR="00697DF9" w:rsidRPr="004326A1"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przypadku dokonania zmian w Projekcie, o których mowa w § 25 umowy, Beneficjent odpowiada za realizację Projektu zgodnie z aktualnym Wnioskiem.</w:t>
      </w:r>
    </w:p>
    <w:p w:rsidR="00697DF9" w:rsidRPr="004326A1"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zobowiązuje się niezwłocznie poinformować pisemnie Instytucję Zarządzającą o problemach </w:t>
      </w:r>
      <w:r w:rsidRPr="004326A1">
        <w:rPr>
          <w:rFonts w:ascii="Arial Narrow" w:hAnsi="Arial Narrow" w:cs="Arial"/>
          <w:sz w:val="24"/>
          <w:szCs w:val="24"/>
        </w:rPr>
        <w:br/>
        <w:t>w realizacji Projektu, w szczególności o zamiarze zaprzestania jego realizacji.</w:t>
      </w:r>
    </w:p>
    <w:p w:rsidR="00697DF9" w:rsidRPr="004326A1"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4326A1">
        <w:rPr>
          <w:rFonts w:ascii="Arial Narrow" w:hAnsi="Arial Narrow" w:cs="Calibri"/>
          <w:sz w:val="24"/>
          <w:szCs w:val="24"/>
        </w:rPr>
        <w:t xml:space="preserve"> </w:t>
      </w:r>
      <w:r w:rsidR="00534313" w:rsidRPr="004326A1">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w:t>
      </w:r>
      <w:r w:rsidR="00534313" w:rsidRPr="004326A1">
        <w:rPr>
          <w:rFonts w:ascii="Arial Narrow" w:hAnsi="Arial Narrow"/>
          <w:sz w:val="24"/>
          <w:szCs w:val="24"/>
        </w:rPr>
        <w:lastRenderedPageBreak/>
        <w:t>kosztu/zadania do wskaźnika. Jeżeli przyporządkowanie kosztu/zadania do wskaźnika nie jest możliwe, wówczas korekta finansowa może zostać proporcjonalnie wprowadzona do wszystkich kosztów/zadań projektu.</w:t>
      </w:r>
    </w:p>
    <w:p w:rsidR="00697DF9" w:rsidRPr="004326A1"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4326A1"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iCs/>
          <w:sz w:val="24"/>
          <w:szCs w:val="24"/>
        </w:rPr>
        <w:t>Projekt będzie realizowany przez: ................</w:t>
      </w:r>
      <w:r w:rsidRPr="004326A1">
        <w:rPr>
          <w:rStyle w:val="Odwoanieprzypisudolnego"/>
          <w:rFonts w:ascii="Arial Narrow" w:hAnsi="Arial Narrow" w:cs="Arial"/>
          <w:iCs/>
          <w:sz w:val="24"/>
          <w:szCs w:val="24"/>
        </w:rPr>
        <w:footnoteReference w:id="14"/>
      </w:r>
    </w:p>
    <w:p w:rsidR="00C10A7E" w:rsidRPr="004326A1"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oświadcza </w:t>
      </w:r>
      <w:r w:rsidRPr="004326A1">
        <w:rPr>
          <w:rFonts w:ascii="Arial Narrow" w:hAnsi="Arial Narrow" w:cs="Arial"/>
          <w:iCs/>
          <w:sz w:val="24"/>
          <w:szCs w:val="24"/>
        </w:rPr>
        <w:t xml:space="preserve">w imieniu swoim i </w:t>
      </w:r>
      <w:r w:rsidRPr="004326A1">
        <w:rPr>
          <w:rFonts w:ascii="Arial Narrow" w:hAnsi="Arial Narrow" w:cs="Arial"/>
          <w:i/>
          <w:iCs/>
          <w:sz w:val="24"/>
          <w:szCs w:val="24"/>
        </w:rPr>
        <w:t>Partnerów</w:t>
      </w:r>
      <w:r w:rsidRPr="004326A1">
        <w:rPr>
          <w:rStyle w:val="Odwoanieprzypisudolnego"/>
          <w:rFonts w:ascii="Arial Narrow" w:hAnsi="Arial Narrow" w:cs="Arial"/>
          <w:iCs/>
          <w:sz w:val="24"/>
          <w:szCs w:val="24"/>
        </w:rPr>
        <w:footnoteReference w:id="15"/>
      </w:r>
      <w:r w:rsidRPr="004326A1">
        <w:rPr>
          <w:rFonts w:ascii="Arial Narrow" w:hAnsi="Arial Narrow" w:cs="Arial"/>
          <w:sz w:val="24"/>
          <w:szCs w:val="24"/>
        </w:rPr>
        <w:t>, że zapoznał się z treścią Wytycznych:</w:t>
      </w:r>
    </w:p>
    <w:p w:rsidR="00C10A7E" w:rsidRPr="004326A1"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o których mowa w § 1 pkt 34</w:t>
      </w:r>
      <w:r w:rsidR="00F94EFB" w:rsidRPr="004326A1">
        <w:rPr>
          <w:rFonts w:ascii="Arial Narrow" w:hAnsi="Arial Narrow" w:cs="Arial"/>
          <w:sz w:val="24"/>
          <w:szCs w:val="24"/>
        </w:rPr>
        <w:t>,</w:t>
      </w:r>
      <w:r w:rsidRPr="004326A1">
        <w:rPr>
          <w:rFonts w:ascii="Arial Narrow" w:hAnsi="Arial Narrow" w:cs="Arial"/>
          <w:sz w:val="24"/>
          <w:szCs w:val="24"/>
        </w:rPr>
        <w:t xml:space="preserve"> </w:t>
      </w:r>
    </w:p>
    <w:p w:rsidR="00C10A7E" w:rsidRPr="004326A1"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 </w:t>
      </w:r>
      <w:r w:rsidR="00F94EFB" w:rsidRPr="004326A1">
        <w:rPr>
          <w:rFonts w:ascii="Arial Narrow" w:hAnsi="Arial Narrow" w:cs="Arial"/>
          <w:sz w:val="24"/>
          <w:szCs w:val="24"/>
        </w:rPr>
        <w:t>.</w:t>
      </w:r>
      <w:r w:rsidRPr="004326A1">
        <w:rPr>
          <w:rStyle w:val="Odwoanieprzypisudolnego"/>
          <w:rFonts w:ascii="Arial Narrow" w:hAnsi="Arial Narrow" w:cs="Arial"/>
          <w:sz w:val="24"/>
          <w:szCs w:val="24"/>
        </w:rPr>
        <w:footnoteReference w:id="16"/>
      </w:r>
    </w:p>
    <w:p w:rsidR="002F1D6E" w:rsidRPr="004326A1" w:rsidRDefault="00C10A7E" w:rsidP="00741F8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Instytucja Zarządzająca </w:t>
      </w:r>
      <w:r w:rsidRPr="004326A1">
        <w:rPr>
          <w:rFonts w:ascii="Arial Narrow" w:hAnsi="Arial Narrow" w:cs="Calibri"/>
          <w:sz w:val="24"/>
          <w:szCs w:val="24"/>
        </w:rPr>
        <w:t xml:space="preserve">zobowiązuje się do </w:t>
      </w:r>
      <w:r w:rsidRPr="004326A1">
        <w:rPr>
          <w:rFonts w:ascii="Arial Narrow" w:hAnsi="Arial Narrow" w:cs="Arial"/>
          <w:sz w:val="24"/>
          <w:szCs w:val="24"/>
        </w:rPr>
        <w:t xml:space="preserve">zamieszczenia na stronie internetowej </w:t>
      </w:r>
      <w:hyperlink r:id="rId10" w:history="1">
        <w:r w:rsidRPr="004326A1">
          <w:rPr>
            <w:rStyle w:val="Hipercze"/>
            <w:rFonts w:ascii="Arial Narrow" w:hAnsi="Arial Narrow" w:cs="Arial"/>
            <w:color w:val="auto"/>
            <w:sz w:val="24"/>
            <w:szCs w:val="24"/>
          </w:rPr>
          <w:t>http://rpo.lubuskie.pl</w:t>
        </w:r>
      </w:hyperlink>
      <w:r w:rsidRPr="004326A1">
        <w:rPr>
          <w:rFonts w:ascii="Arial Narrow" w:hAnsi="Arial Narrow" w:cs="Calibri"/>
          <w:sz w:val="24"/>
          <w:szCs w:val="24"/>
        </w:rPr>
        <w:t xml:space="preserve"> informacji o wszelkich zmianach wytycznych, o których mowa w ust. 7, a Beneficjent do stosowania zmienionych wytycznych.</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5</w:t>
      </w:r>
    </w:p>
    <w:p w:rsidR="00697DF9" w:rsidRPr="004326A1"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326A1"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związku z realizacją Projektu Beneficjentowi przysługują, zgodnie z Wytycznymi </w:t>
      </w:r>
      <w:r w:rsidR="007A0719" w:rsidRPr="004326A1">
        <w:rPr>
          <w:rFonts w:ascii="Arial Narrow" w:hAnsi="Arial Narrow" w:cs="Arial"/>
          <w:sz w:val="24"/>
          <w:szCs w:val="24"/>
        </w:rPr>
        <w:t>o których mowa w § 1 pkt 34 ppkt d)</w:t>
      </w:r>
      <w:r w:rsidRPr="004326A1">
        <w:rPr>
          <w:rFonts w:ascii="Arial Narrow" w:hAnsi="Arial Narrow" w:cs="Arial"/>
          <w:sz w:val="24"/>
          <w:szCs w:val="24"/>
        </w:rPr>
        <w:t>, koszty pośrednie rozliczane ryczałtem w wysokości ………% poniesionych, udokumentowanych i</w:t>
      </w:r>
      <w:r w:rsidR="007A0719" w:rsidRPr="004326A1">
        <w:rPr>
          <w:rFonts w:ascii="Arial Narrow" w:hAnsi="Arial Narrow" w:cs="Arial"/>
          <w:sz w:val="24"/>
          <w:szCs w:val="24"/>
        </w:rPr>
        <w:t> </w:t>
      </w:r>
      <w:r w:rsidRPr="004326A1">
        <w:rPr>
          <w:rFonts w:ascii="Arial Narrow" w:hAnsi="Arial Narrow" w:cs="Arial"/>
          <w:sz w:val="24"/>
          <w:szCs w:val="24"/>
        </w:rPr>
        <w:t>zatwierdzonych w ramach Projektu wydatków bezpośrednich, z zastrzeżeniem ust. 2.</w:t>
      </w:r>
    </w:p>
    <w:p w:rsidR="00697DF9" w:rsidRPr="004326A1"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Instytucja Zarządzająca może obniżyć stawkę ryczałtową kosztów pośrednich w przypadkach rażącego naruszenia przez Beneficjenta postanowień umowy w zakresie zarządzania projektem.</w:t>
      </w:r>
    </w:p>
    <w:p w:rsidR="00697DF9" w:rsidRPr="004326A1"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rozlicza wydatki w ramach projektu w oparciu o kwoty ryczałtowe</w:t>
      </w:r>
      <w:r w:rsidRPr="004326A1">
        <w:rPr>
          <w:rStyle w:val="Odwoanieprzypisudolnego"/>
          <w:rFonts w:ascii="Arial Narrow" w:hAnsi="Arial Narrow" w:cs="Arial"/>
          <w:sz w:val="24"/>
          <w:szCs w:val="24"/>
        </w:rPr>
        <w:footnoteReference w:id="17"/>
      </w:r>
      <w:r w:rsidRPr="004326A1">
        <w:rPr>
          <w:rFonts w:ascii="Arial Narrow" w:hAnsi="Arial Narrow" w:cs="Arial"/>
          <w:sz w:val="24"/>
          <w:szCs w:val="24"/>
        </w:rPr>
        <w:t>:</w:t>
      </w:r>
    </w:p>
    <w:p w:rsidR="00697DF9" w:rsidRPr="004326A1" w:rsidRDefault="00697DF9" w:rsidP="00675E65">
      <w:pPr>
        <w:autoSpaceDE w:val="0"/>
        <w:autoSpaceDN w:val="0"/>
        <w:adjustRightInd w:val="0"/>
        <w:spacing w:after="0" w:line="240" w:lineRule="auto"/>
        <w:ind w:firstLine="360"/>
        <w:rPr>
          <w:rFonts w:ascii="Arial Narrow" w:hAnsi="Arial Narrow" w:cs="Arial"/>
          <w:sz w:val="24"/>
          <w:szCs w:val="24"/>
        </w:rPr>
      </w:pPr>
      <w:r w:rsidRPr="004326A1">
        <w:rPr>
          <w:rFonts w:ascii="Arial Narrow" w:hAnsi="Arial Narrow" w:cs="Arial"/>
          <w:sz w:val="24"/>
          <w:szCs w:val="24"/>
        </w:rPr>
        <w:t>1) za wykonanie zadania ……… przyznaje się kwotę ryczałtową ……</w:t>
      </w:r>
      <w:r w:rsidRPr="004326A1">
        <w:rPr>
          <w:rFonts w:ascii="Arial Narrow" w:hAnsi="Arial Narrow" w:cs="Arial Narrow"/>
          <w:sz w:val="24"/>
          <w:szCs w:val="24"/>
          <w:lang w:eastAsia="pl-PL"/>
        </w:rPr>
        <w:t xml:space="preserve"> </w:t>
      </w:r>
      <w:r w:rsidRPr="004326A1">
        <w:rPr>
          <w:rFonts w:ascii="Arial Narrow" w:hAnsi="Arial Narrow" w:cs="Arial"/>
          <w:sz w:val="24"/>
          <w:szCs w:val="24"/>
        </w:rPr>
        <w:t>PLN</w:t>
      </w:r>
      <w:r w:rsidR="007A0719" w:rsidRPr="004326A1">
        <w:rPr>
          <w:rFonts w:ascii="Arial Narrow" w:hAnsi="Arial Narrow" w:cs="Arial"/>
          <w:sz w:val="24"/>
          <w:szCs w:val="24"/>
        </w:rPr>
        <w:t xml:space="preserve"> (słownie….)</w:t>
      </w:r>
      <w:r w:rsidRPr="004326A1">
        <w:rPr>
          <w:rFonts w:ascii="Arial Narrow" w:hAnsi="Arial Narrow" w:cs="Arial"/>
          <w:sz w:val="24"/>
          <w:szCs w:val="24"/>
        </w:rPr>
        <w:t>;</w:t>
      </w:r>
    </w:p>
    <w:p w:rsidR="00697DF9" w:rsidRPr="004326A1" w:rsidRDefault="00697DF9" w:rsidP="00675E65">
      <w:pPr>
        <w:autoSpaceDE w:val="0"/>
        <w:autoSpaceDN w:val="0"/>
        <w:adjustRightInd w:val="0"/>
        <w:spacing w:after="0" w:line="240" w:lineRule="auto"/>
        <w:ind w:firstLine="360"/>
        <w:rPr>
          <w:rFonts w:ascii="Arial Narrow" w:hAnsi="Arial Narrow" w:cs="Arial"/>
          <w:sz w:val="24"/>
          <w:szCs w:val="24"/>
        </w:rPr>
      </w:pPr>
      <w:r w:rsidRPr="004326A1">
        <w:rPr>
          <w:rFonts w:ascii="Arial Narrow" w:hAnsi="Arial Narrow" w:cs="Arial"/>
          <w:sz w:val="24"/>
          <w:szCs w:val="24"/>
        </w:rPr>
        <w:t>2) za wykonanie zadania ……… przyznaje się kwotę ryczałtową ……</w:t>
      </w:r>
      <w:r w:rsidRPr="004326A1">
        <w:rPr>
          <w:rFonts w:ascii="Arial Narrow" w:hAnsi="Arial Narrow" w:cs="Arial Narrow"/>
          <w:sz w:val="24"/>
          <w:szCs w:val="24"/>
          <w:lang w:eastAsia="pl-PL"/>
        </w:rPr>
        <w:t xml:space="preserve"> </w:t>
      </w:r>
      <w:r w:rsidRPr="004326A1">
        <w:rPr>
          <w:rFonts w:ascii="Arial Narrow" w:hAnsi="Arial Narrow" w:cs="Arial"/>
          <w:sz w:val="24"/>
          <w:szCs w:val="24"/>
        </w:rPr>
        <w:t>PLN</w:t>
      </w:r>
      <w:r w:rsidR="007A0719" w:rsidRPr="004326A1">
        <w:rPr>
          <w:rFonts w:ascii="Arial Narrow" w:hAnsi="Arial Narrow" w:cs="Arial"/>
          <w:sz w:val="24"/>
          <w:szCs w:val="24"/>
        </w:rPr>
        <w:t xml:space="preserve"> (słownie….)</w:t>
      </w:r>
      <w:r w:rsidRPr="004326A1">
        <w:rPr>
          <w:rFonts w:ascii="Arial Narrow" w:hAnsi="Arial Narrow" w:cs="Arial"/>
          <w:sz w:val="24"/>
          <w:szCs w:val="24"/>
        </w:rPr>
        <w:t>.</w:t>
      </w:r>
    </w:p>
    <w:p w:rsidR="00697DF9" w:rsidRPr="004326A1"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4326A1">
        <w:rPr>
          <w:rFonts w:ascii="Arial Narrow" w:hAnsi="Arial Narrow" w:cs="Arial"/>
          <w:sz w:val="24"/>
          <w:szCs w:val="24"/>
        </w:rPr>
        <w:t>Na wydatki związane z cross-financingiem przyznaje się kwotę:</w:t>
      </w:r>
    </w:p>
    <w:p w:rsidR="00697DF9" w:rsidRPr="004326A1" w:rsidRDefault="00697DF9" w:rsidP="00675E65">
      <w:pPr>
        <w:autoSpaceDE w:val="0"/>
        <w:autoSpaceDN w:val="0"/>
        <w:adjustRightInd w:val="0"/>
        <w:spacing w:after="0" w:line="240" w:lineRule="auto"/>
        <w:ind w:firstLine="360"/>
        <w:rPr>
          <w:rFonts w:ascii="Arial Narrow" w:hAnsi="Arial Narrow" w:cs="Arial"/>
          <w:sz w:val="24"/>
          <w:szCs w:val="24"/>
        </w:rPr>
      </w:pPr>
      <w:r w:rsidRPr="004326A1">
        <w:rPr>
          <w:rFonts w:ascii="Arial Narrow" w:hAnsi="Arial Narrow" w:cs="Arial"/>
          <w:sz w:val="24"/>
          <w:szCs w:val="24"/>
        </w:rPr>
        <w:t>1) ………</w:t>
      </w:r>
      <w:r w:rsidR="00605931" w:rsidRPr="004326A1">
        <w:rPr>
          <w:rFonts w:ascii="Arial Narrow" w:hAnsi="Arial Narrow" w:cs="Arial"/>
          <w:sz w:val="24"/>
          <w:szCs w:val="24"/>
        </w:rPr>
        <w:t>PLN</w:t>
      </w:r>
      <w:r w:rsidR="007A0719" w:rsidRPr="004326A1">
        <w:rPr>
          <w:rFonts w:ascii="Arial Narrow" w:hAnsi="Arial Narrow" w:cs="Arial"/>
          <w:sz w:val="24"/>
          <w:szCs w:val="24"/>
        </w:rPr>
        <w:t xml:space="preserve"> (słownie….)</w:t>
      </w:r>
      <w:r w:rsidRPr="004326A1">
        <w:rPr>
          <w:rFonts w:ascii="Arial Narrow" w:hAnsi="Arial Narrow" w:cs="Arial"/>
          <w:sz w:val="24"/>
          <w:szCs w:val="24"/>
        </w:rPr>
        <w:t xml:space="preserve"> w ramach kwoty ryczałtowej, o której mowa w ust. 3 pkt 1;</w:t>
      </w:r>
    </w:p>
    <w:p w:rsidR="00697DF9" w:rsidRPr="004326A1" w:rsidRDefault="00697DF9" w:rsidP="00675E65">
      <w:pPr>
        <w:autoSpaceDE w:val="0"/>
        <w:autoSpaceDN w:val="0"/>
        <w:adjustRightInd w:val="0"/>
        <w:spacing w:after="0" w:line="240" w:lineRule="auto"/>
        <w:ind w:firstLine="360"/>
        <w:rPr>
          <w:rFonts w:ascii="Arial Narrow" w:hAnsi="Arial Narrow" w:cs="Arial"/>
          <w:sz w:val="24"/>
          <w:szCs w:val="24"/>
        </w:rPr>
      </w:pPr>
      <w:r w:rsidRPr="004326A1">
        <w:rPr>
          <w:rFonts w:ascii="Arial Narrow" w:hAnsi="Arial Narrow" w:cs="Arial"/>
          <w:sz w:val="24"/>
          <w:szCs w:val="24"/>
        </w:rPr>
        <w:t>2) ………</w:t>
      </w:r>
      <w:r w:rsidR="00605931" w:rsidRPr="004326A1">
        <w:rPr>
          <w:rFonts w:ascii="Arial Narrow" w:hAnsi="Arial Narrow" w:cs="Arial"/>
          <w:sz w:val="24"/>
          <w:szCs w:val="24"/>
        </w:rPr>
        <w:t>PLN</w:t>
      </w:r>
      <w:r w:rsidRPr="004326A1">
        <w:rPr>
          <w:rFonts w:ascii="Arial Narrow" w:hAnsi="Arial Narrow" w:cs="Arial"/>
          <w:sz w:val="24"/>
          <w:szCs w:val="24"/>
        </w:rPr>
        <w:t xml:space="preserve"> </w:t>
      </w:r>
      <w:r w:rsidR="007A0719" w:rsidRPr="004326A1">
        <w:rPr>
          <w:rFonts w:ascii="Arial Narrow" w:hAnsi="Arial Narrow" w:cs="Arial"/>
          <w:sz w:val="24"/>
          <w:szCs w:val="24"/>
        </w:rPr>
        <w:t xml:space="preserve">(słownie….) </w:t>
      </w:r>
      <w:r w:rsidRPr="004326A1">
        <w:rPr>
          <w:rFonts w:ascii="Arial Narrow" w:hAnsi="Arial Narrow" w:cs="Arial"/>
          <w:sz w:val="24"/>
          <w:szCs w:val="24"/>
        </w:rPr>
        <w:t>w ramach kwoty ryczałtowej, o której mowa w ust. 3 pkt 2.</w:t>
      </w:r>
    </w:p>
    <w:p w:rsidR="00697DF9" w:rsidRPr="004326A1" w:rsidRDefault="00697DF9" w:rsidP="00675E65">
      <w:pPr>
        <w:autoSpaceDE w:val="0"/>
        <w:autoSpaceDN w:val="0"/>
        <w:adjustRightInd w:val="0"/>
        <w:spacing w:after="0" w:line="240" w:lineRule="auto"/>
        <w:rPr>
          <w:rFonts w:ascii="Arial Narrow" w:hAnsi="Arial Narrow" w:cs="Arial"/>
          <w:sz w:val="24"/>
          <w:szCs w:val="24"/>
        </w:rPr>
      </w:pPr>
      <w:r w:rsidRPr="004326A1">
        <w:rPr>
          <w:rFonts w:ascii="Arial Narrow" w:hAnsi="Arial Narrow" w:cs="Arial"/>
          <w:sz w:val="24"/>
          <w:szCs w:val="24"/>
        </w:rPr>
        <w:t xml:space="preserve">5.  </w:t>
      </w:r>
      <w:r w:rsidR="003132BC" w:rsidRPr="004326A1">
        <w:rPr>
          <w:rFonts w:ascii="Arial Narrow" w:hAnsi="Arial Narrow" w:cs="Arial"/>
          <w:sz w:val="24"/>
          <w:szCs w:val="24"/>
        </w:rPr>
        <w:t xml:space="preserve">  </w:t>
      </w:r>
      <w:r w:rsidRPr="004326A1">
        <w:rPr>
          <w:rFonts w:ascii="Arial Narrow" w:hAnsi="Arial Narrow" w:cs="Arial"/>
          <w:sz w:val="24"/>
          <w:szCs w:val="24"/>
        </w:rPr>
        <w:t>Dokumentami potwierdzającymi wykonanie:</w:t>
      </w:r>
    </w:p>
    <w:p w:rsidR="00697DF9" w:rsidRPr="004326A1" w:rsidRDefault="003132BC" w:rsidP="00675E65">
      <w:pPr>
        <w:autoSpaceDE w:val="0"/>
        <w:autoSpaceDN w:val="0"/>
        <w:adjustRightInd w:val="0"/>
        <w:spacing w:after="0" w:line="240" w:lineRule="auto"/>
        <w:ind w:firstLine="284"/>
        <w:rPr>
          <w:rFonts w:ascii="Arial Narrow" w:hAnsi="Arial Narrow" w:cs="Arial"/>
          <w:sz w:val="24"/>
          <w:szCs w:val="24"/>
        </w:rPr>
      </w:pPr>
      <w:r w:rsidRPr="004326A1">
        <w:rPr>
          <w:rFonts w:ascii="Arial Narrow" w:hAnsi="Arial Narrow" w:cs="Arial"/>
          <w:sz w:val="24"/>
          <w:szCs w:val="24"/>
        </w:rPr>
        <w:t xml:space="preserve">  </w:t>
      </w:r>
      <w:r w:rsidR="00697DF9" w:rsidRPr="004326A1">
        <w:rPr>
          <w:rFonts w:ascii="Arial Narrow" w:hAnsi="Arial Narrow" w:cs="Arial"/>
          <w:sz w:val="24"/>
          <w:szCs w:val="24"/>
        </w:rPr>
        <w:t>1) kwoty ryczałtowej, o której mowa w ust. 3 pkt 1 są:</w:t>
      </w:r>
    </w:p>
    <w:p w:rsidR="00697DF9" w:rsidRPr="004326A1" w:rsidRDefault="00697DF9" w:rsidP="00675E65">
      <w:pPr>
        <w:autoSpaceDE w:val="0"/>
        <w:autoSpaceDN w:val="0"/>
        <w:adjustRightInd w:val="0"/>
        <w:spacing w:after="0" w:line="240" w:lineRule="auto"/>
        <w:ind w:left="708" w:firstLine="284"/>
        <w:rPr>
          <w:rFonts w:ascii="Arial Narrow" w:hAnsi="Arial Narrow" w:cs="Arial"/>
          <w:sz w:val="24"/>
          <w:szCs w:val="24"/>
        </w:rPr>
      </w:pPr>
      <w:r w:rsidRPr="004326A1">
        <w:rPr>
          <w:rFonts w:ascii="Arial Narrow" w:hAnsi="Arial Narrow" w:cs="Arial"/>
          <w:sz w:val="24"/>
          <w:szCs w:val="24"/>
        </w:rPr>
        <w:t>a) załączane do wniosku o płatność: ……</w:t>
      </w:r>
      <w:r w:rsidR="00F94EFB" w:rsidRPr="004326A1">
        <w:rPr>
          <w:rFonts w:ascii="Arial Narrow" w:hAnsi="Arial Narrow" w:cs="Arial"/>
          <w:sz w:val="24"/>
          <w:szCs w:val="24"/>
        </w:rPr>
        <w:t>,</w:t>
      </w:r>
    </w:p>
    <w:p w:rsidR="00697DF9" w:rsidRPr="004326A1" w:rsidRDefault="00697DF9" w:rsidP="00675E65">
      <w:pPr>
        <w:autoSpaceDE w:val="0"/>
        <w:autoSpaceDN w:val="0"/>
        <w:adjustRightInd w:val="0"/>
        <w:spacing w:after="0" w:line="240" w:lineRule="auto"/>
        <w:ind w:left="708" w:firstLine="284"/>
        <w:rPr>
          <w:rFonts w:ascii="Arial Narrow" w:hAnsi="Arial Narrow" w:cs="Arial"/>
          <w:sz w:val="24"/>
          <w:szCs w:val="24"/>
        </w:rPr>
      </w:pPr>
      <w:r w:rsidRPr="004326A1">
        <w:rPr>
          <w:rFonts w:ascii="Arial Narrow" w:hAnsi="Arial Narrow" w:cs="Arial"/>
          <w:sz w:val="24"/>
          <w:szCs w:val="24"/>
        </w:rPr>
        <w:t>b) dostępne podczas kontroli na miejscu: ……</w:t>
      </w:r>
      <w:r w:rsidR="00F94EFB" w:rsidRPr="004326A1">
        <w:rPr>
          <w:rFonts w:ascii="Arial Narrow" w:hAnsi="Arial Narrow" w:cs="Arial"/>
          <w:sz w:val="24"/>
          <w:szCs w:val="24"/>
        </w:rPr>
        <w:t xml:space="preserve"> .</w:t>
      </w:r>
    </w:p>
    <w:p w:rsidR="00697DF9" w:rsidRPr="004326A1" w:rsidRDefault="003132BC" w:rsidP="00675E65">
      <w:pPr>
        <w:autoSpaceDE w:val="0"/>
        <w:autoSpaceDN w:val="0"/>
        <w:adjustRightInd w:val="0"/>
        <w:spacing w:after="0" w:line="240" w:lineRule="auto"/>
        <w:ind w:firstLine="284"/>
        <w:rPr>
          <w:rFonts w:ascii="Arial Narrow" w:hAnsi="Arial Narrow" w:cs="Arial"/>
          <w:sz w:val="24"/>
          <w:szCs w:val="24"/>
        </w:rPr>
      </w:pPr>
      <w:r w:rsidRPr="004326A1">
        <w:rPr>
          <w:rFonts w:ascii="Arial Narrow" w:hAnsi="Arial Narrow" w:cs="Arial"/>
          <w:sz w:val="24"/>
          <w:szCs w:val="24"/>
        </w:rPr>
        <w:t xml:space="preserve">  </w:t>
      </w:r>
      <w:r w:rsidR="00697DF9" w:rsidRPr="004326A1">
        <w:rPr>
          <w:rFonts w:ascii="Arial Narrow" w:hAnsi="Arial Narrow" w:cs="Arial"/>
          <w:sz w:val="24"/>
          <w:szCs w:val="24"/>
        </w:rPr>
        <w:t>2) kwoty ryczałtowej, o której mowa w ust. 3 pkt 2 są:</w:t>
      </w:r>
    </w:p>
    <w:p w:rsidR="00697DF9" w:rsidRPr="004326A1" w:rsidRDefault="00697DF9" w:rsidP="00675E65">
      <w:pPr>
        <w:autoSpaceDE w:val="0"/>
        <w:autoSpaceDN w:val="0"/>
        <w:adjustRightInd w:val="0"/>
        <w:spacing w:after="0" w:line="240" w:lineRule="auto"/>
        <w:ind w:left="708" w:firstLine="284"/>
        <w:rPr>
          <w:rFonts w:ascii="Arial Narrow" w:hAnsi="Arial Narrow" w:cs="Arial"/>
          <w:sz w:val="24"/>
          <w:szCs w:val="24"/>
        </w:rPr>
      </w:pPr>
      <w:r w:rsidRPr="004326A1">
        <w:rPr>
          <w:rFonts w:ascii="Arial Narrow" w:hAnsi="Arial Narrow" w:cs="Arial"/>
          <w:sz w:val="24"/>
          <w:szCs w:val="24"/>
        </w:rPr>
        <w:t>a) załączane do wniosku o płatność: ……</w:t>
      </w:r>
      <w:r w:rsidR="00B066BD" w:rsidRPr="004326A1">
        <w:rPr>
          <w:rFonts w:ascii="Arial Narrow" w:hAnsi="Arial Narrow" w:cs="Arial"/>
          <w:sz w:val="24"/>
          <w:szCs w:val="24"/>
        </w:rPr>
        <w:t>,</w:t>
      </w:r>
    </w:p>
    <w:p w:rsidR="00697DF9" w:rsidRPr="004326A1" w:rsidRDefault="00697DF9" w:rsidP="00675E65">
      <w:pPr>
        <w:autoSpaceDE w:val="0"/>
        <w:autoSpaceDN w:val="0"/>
        <w:adjustRightInd w:val="0"/>
        <w:spacing w:after="0" w:line="240" w:lineRule="auto"/>
        <w:ind w:left="708" w:firstLine="284"/>
        <w:rPr>
          <w:rFonts w:ascii="Arial Narrow" w:hAnsi="Arial Narrow" w:cs="Arial"/>
          <w:sz w:val="24"/>
          <w:szCs w:val="24"/>
        </w:rPr>
      </w:pPr>
      <w:r w:rsidRPr="004326A1">
        <w:rPr>
          <w:rFonts w:ascii="Arial Narrow" w:hAnsi="Arial Narrow" w:cs="Arial"/>
          <w:sz w:val="24"/>
          <w:szCs w:val="24"/>
        </w:rPr>
        <w:t>b) dostępne podczas kontroli na miejscu: ……</w:t>
      </w:r>
      <w:r w:rsidR="00F94EFB" w:rsidRPr="004326A1">
        <w:rPr>
          <w:rFonts w:ascii="Arial Narrow" w:hAnsi="Arial Narrow" w:cs="Arial"/>
          <w:sz w:val="24"/>
          <w:szCs w:val="24"/>
        </w:rPr>
        <w:t xml:space="preserve"> .</w:t>
      </w:r>
    </w:p>
    <w:p w:rsidR="00697DF9" w:rsidRPr="004326A1"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6. </w:t>
      </w:r>
      <w:r w:rsidR="003132BC" w:rsidRPr="004326A1">
        <w:rPr>
          <w:rFonts w:ascii="Arial Narrow" w:hAnsi="Arial Narrow" w:cs="Arial"/>
          <w:sz w:val="24"/>
          <w:szCs w:val="24"/>
        </w:rPr>
        <w:t xml:space="preserve">  </w:t>
      </w:r>
      <w:r w:rsidRPr="004326A1">
        <w:rPr>
          <w:rFonts w:ascii="Arial Narrow" w:hAnsi="Arial Narrow" w:cs="Arial"/>
          <w:sz w:val="24"/>
          <w:szCs w:val="24"/>
        </w:rPr>
        <w:t>W związku z kwotami ryczałtowymi, o których mowa w ust. 3 Beneficjent zobowiązuje się osiągnąć co najmniej następujące wskaźniki:</w:t>
      </w:r>
    </w:p>
    <w:p w:rsidR="00697DF9" w:rsidRPr="004326A1" w:rsidRDefault="00697DF9" w:rsidP="003132BC">
      <w:pPr>
        <w:autoSpaceDE w:val="0"/>
        <w:autoSpaceDN w:val="0"/>
        <w:adjustRightInd w:val="0"/>
        <w:spacing w:after="0" w:line="240" w:lineRule="auto"/>
        <w:ind w:left="708" w:firstLine="285"/>
        <w:rPr>
          <w:rFonts w:ascii="Arial Narrow" w:hAnsi="Arial Narrow" w:cs="Arial"/>
          <w:sz w:val="24"/>
          <w:szCs w:val="24"/>
        </w:rPr>
      </w:pPr>
      <w:r w:rsidRPr="004326A1">
        <w:rPr>
          <w:rFonts w:ascii="Arial Narrow" w:hAnsi="Arial Narrow" w:cs="Arial"/>
          <w:sz w:val="24"/>
          <w:szCs w:val="24"/>
        </w:rPr>
        <w:t>1) w ramach kwoty ryczałtowej, o której mowa w ust. 3 pkt 1 [nazwa wskaźnika i jego wartość];</w:t>
      </w:r>
    </w:p>
    <w:p w:rsidR="00697DF9" w:rsidRPr="004326A1" w:rsidRDefault="00697DF9" w:rsidP="003132BC">
      <w:pPr>
        <w:autoSpaceDE w:val="0"/>
        <w:autoSpaceDN w:val="0"/>
        <w:adjustRightInd w:val="0"/>
        <w:spacing w:after="0" w:line="240" w:lineRule="auto"/>
        <w:ind w:firstLine="993"/>
        <w:rPr>
          <w:rFonts w:ascii="Arial Narrow" w:hAnsi="Arial Narrow" w:cs="Arial"/>
          <w:sz w:val="24"/>
          <w:szCs w:val="24"/>
        </w:rPr>
      </w:pPr>
      <w:r w:rsidRPr="004326A1">
        <w:rPr>
          <w:rFonts w:ascii="Arial Narrow" w:hAnsi="Arial Narrow" w:cs="Arial"/>
          <w:sz w:val="24"/>
          <w:szCs w:val="24"/>
        </w:rPr>
        <w:t>2) w ramach kwoty ryczałtowej, o której mowa w ust. 3pkt 2 [nazwa wskaźnika i jego wartość].</w:t>
      </w:r>
    </w:p>
    <w:p w:rsidR="00697DF9" w:rsidRPr="004326A1"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Wskaźniki, o których mowa w ust. 6 mogą podlegać zmianie w szczególnie uzasadnionych przypadkach, </w:t>
      </w:r>
      <w:r w:rsidRPr="004326A1">
        <w:rPr>
          <w:rFonts w:ascii="Arial Narrow" w:hAnsi="Arial Narrow" w:cs="Arial"/>
          <w:sz w:val="24"/>
          <w:szCs w:val="24"/>
        </w:rPr>
        <w:br/>
        <w:t>po  zatwierdzeniu przez Instytucję Zarządzającą.</w:t>
      </w:r>
    </w:p>
    <w:p w:rsidR="003132BC" w:rsidRPr="004326A1"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 xml:space="preserve"> </w:t>
      </w:r>
      <w:r w:rsidR="003132BC" w:rsidRPr="004326A1">
        <w:rPr>
          <w:rFonts w:ascii="Arial Narrow" w:hAnsi="Arial Narrow" w:cs="Arial"/>
          <w:sz w:val="24"/>
          <w:szCs w:val="24"/>
        </w:rPr>
        <w:t xml:space="preserve"> </w:t>
      </w:r>
      <w:r w:rsidRPr="004326A1">
        <w:rPr>
          <w:rFonts w:ascii="Arial Narrow" w:hAnsi="Arial Narrow" w:cs="Arial"/>
          <w:sz w:val="24"/>
          <w:szCs w:val="24"/>
        </w:rPr>
        <w:t>W przypadku nieosiągnięcia w ramach danej kwoty ryczałtowej wskaźników, o których mowa w ust. 6 uznaje się,</w:t>
      </w:r>
    </w:p>
    <w:p w:rsidR="00697DF9" w:rsidRPr="004326A1"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4326A1">
        <w:rPr>
          <w:rFonts w:ascii="Arial Narrow" w:hAnsi="Arial Narrow" w:cs="Arial"/>
          <w:sz w:val="24"/>
          <w:szCs w:val="24"/>
        </w:rPr>
        <w:t xml:space="preserve">  iż Beneficjent nie wykonał zadania prawidłowo oraz nie rozliczył przyznanej kwoty ryczałtowej.</w:t>
      </w:r>
    </w:p>
    <w:p w:rsidR="00697DF9" w:rsidRPr="004326A1" w:rsidRDefault="00697DF9" w:rsidP="003132BC">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Wydatki, które Beneficjent poniósł na zadanie objęte kwotą ryczałtową, która nie została uznana za rozliczoną, uznaje się za niekwalifikowalne.</w:t>
      </w:r>
    </w:p>
    <w:p w:rsidR="00741F8F" w:rsidRPr="004326A1" w:rsidRDefault="00741F8F" w:rsidP="00741F8F">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lastRenderedPageBreak/>
        <w:t>Beneficjent rozlicza w ramach Projektu stawkami jednostkowymi następujące koszty</w:t>
      </w:r>
      <w:r w:rsidRPr="004326A1">
        <w:rPr>
          <w:rFonts w:ascii="Arial Narrow" w:hAnsi="Arial Narrow"/>
          <w:sz w:val="24"/>
          <w:szCs w:val="24"/>
          <w:vertAlign w:val="superscript"/>
        </w:rPr>
        <w:footnoteReference w:id="18"/>
      </w:r>
      <w:r w:rsidRPr="004326A1">
        <w:rPr>
          <w:rFonts w:ascii="Arial Narrow" w:hAnsi="Arial Narrow" w:cs="Arial"/>
          <w:sz w:val="24"/>
          <w:szCs w:val="24"/>
        </w:rPr>
        <w:t>:</w:t>
      </w:r>
    </w:p>
    <w:p w:rsidR="00697DF9" w:rsidRPr="004326A1"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koszty związane z …..</w:t>
      </w:r>
      <w:r w:rsidR="00B066BD" w:rsidRPr="004326A1">
        <w:rPr>
          <w:rFonts w:ascii="Arial Narrow" w:hAnsi="Arial Narrow" w:cs="Arial"/>
          <w:sz w:val="24"/>
          <w:szCs w:val="24"/>
        </w:rPr>
        <w:t>;</w:t>
      </w:r>
    </w:p>
    <w:p w:rsidR="00697DF9" w:rsidRPr="004326A1"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koszty związane z …..</w:t>
      </w:r>
      <w:r w:rsidR="00B066BD" w:rsidRPr="004326A1">
        <w:rPr>
          <w:rFonts w:ascii="Arial Narrow" w:hAnsi="Arial Narrow" w:cs="Arial"/>
          <w:sz w:val="24"/>
          <w:szCs w:val="24"/>
        </w:rPr>
        <w:t xml:space="preserve"> </w:t>
      </w:r>
    </w:p>
    <w:p w:rsidR="00697DF9" w:rsidRPr="004326A1" w:rsidRDefault="00697DF9" w:rsidP="00675E65">
      <w:pPr>
        <w:autoSpaceDE w:val="0"/>
        <w:autoSpaceDN w:val="0"/>
        <w:adjustRightInd w:val="0"/>
        <w:spacing w:after="0" w:line="240" w:lineRule="auto"/>
        <w:ind w:left="426"/>
        <w:jc w:val="both"/>
        <w:rPr>
          <w:rFonts w:ascii="Arial Narrow" w:hAnsi="Arial Narrow" w:cs="Arial"/>
          <w:sz w:val="24"/>
          <w:szCs w:val="24"/>
        </w:rPr>
      </w:pPr>
      <w:r w:rsidRPr="004326A1">
        <w:rPr>
          <w:rFonts w:ascii="Arial Narrow" w:hAnsi="Arial Narrow" w:cs="Arial"/>
          <w:sz w:val="24"/>
          <w:szCs w:val="24"/>
        </w:rPr>
        <w:t xml:space="preserve">- na warunkach i w wysokości określonej w regulaminie konkursu oraz zgodnie z Wnioskiem o dofinansowanie </w:t>
      </w:r>
      <w:r w:rsidRPr="004326A1">
        <w:rPr>
          <w:rFonts w:ascii="Arial Narrow" w:hAnsi="Arial Narrow" w:cs="Arial"/>
          <w:sz w:val="24"/>
          <w:szCs w:val="24"/>
        </w:rPr>
        <w:br/>
        <w:t xml:space="preserve">i Wytycznymi </w:t>
      </w:r>
      <w:r w:rsidR="00E54C98" w:rsidRPr="004326A1">
        <w:rPr>
          <w:rFonts w:ascii="Arial Narrow" w:hAnsi="Arial Narrow" w:cs="Arial"/>
          <w:sz w:val="24"/>
          <w:szCs w:val="24"/>
        </w:rPr>
        <w:t>o których mowa w § 1 pkt 34 ppkt d).</w:t>
      </w:r>
    </w:p>
    <w:p w:rsidR="00697DF9" w:rsidRPr="004326A1"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4326A1">
        <w:rPr>
          <w:rFonts w:ascii="Arial Narrow" w:hAnsi="Arial Narrow" w:cs="Arial"/>
          <w:sz w:val="24"/>
          <w:szCs w:val="24"/>
        </w:rPr>
        <w:br/>
        <w:t>ich wykonanie następującymi dokumentami</w:t>
      </w:r>
      <w:r w:rsidRPr="004326A1">
        <w:rPr>
          <w:rStyle w:val="Odwoanieprzypisudolnego"/>
          <w:rFonts w:ascii="Arial Narrow" w:hAnsi="Arial Narrow" w:cs="Arial"/>
          <w:sz w:val="24"/>
          <w:szCs w:val="24"/>
        </w:rPr>
        <w:footnoteReference w:id="19"/>
      </w:r>
      <w:r w:rsidRPr="004326A1">
        <w:rPr>
          <w:rFonts w:ascii="Arial Narrow" w:hAnsi="Arial Narrow" w:cs="Arial"/>
          <w:sz w:val="24"/>
          <w:szCs w:val="24"/>
        </w:rPr>
        <w:t>:</w:t>
      </w:r>
    </w:p>
    <w:p w:rsidR="00697DF9" w:rsidRPr="004326A1"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ramach stawki jednostkowej, o której mowa w ust.10 pkt 1:……;</w:t>
      </w:r>
    </w:p>
    <w:p w:rsidR="00697DF9" w:rsidRPr="004326A1"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ramach stawki jednostkowej, o której mowa w ust. 10 pkt 2:…..</w:t>
      </w:r>
      <w:r w:rsidR="00B066BD" w:rsidRPr="004326A1">
        <w:rPr>
          <w:rFonts w:ascii="Arial Narrow" w:hAnsi="Arial Narrow" w:cs="Arial"/>
          <w:sz w:val="24"/>
          <w:szCs w:val="24"/>
        </w:rPr>
        <w:t xml:space="preserve"> .</w:t>
      </w:r>
    </w:p>
    <w:p w:rsidR="00162A89" w:rsidRPr="004326A1"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Kwota wydatków kwalifikowalnych rozliczanych w oparciu o stawki jednostkowe, o któr</w:t>
      </w:r>
      <w:r w:rsidR="00170CB5" w:rsidRPr="004326A1">
        <w:rPr>
          <w:rFonts w:ascii="Arial Narrow" w:hAnsi="Arial Narrow" w:cs="Arial"/>
          <w:sz w:val="24"/>
          <w:szCs w:val="24"/>
        </w:rPr>
        <w:t>ych mowa w ust. 10</w:t>
      </w:r>
      <w:r w:rsidR="00062B02" w:rsidRPr="004326A1">
        <w:rPr>
          <w:rFonts w:ascii="Arial Narrow" w:hAnsi="Arial Narrow" w:cs="Arial"/>
          <w:sz w:val="24"/>
          <w:szCs w:val="24"/>
        </w:rPr>
        <w:t xml:space="preserve"> </w:t>
      </w:r>
      <w:r w:rsidR="00170CB5" w:rsidRPr="004326A1">
        <w:rPr>
          <w:rFonts w:ascii="Arial Narrow" w:hAnsi="Arial Narrow" w:cs="Arial"/>
          <w:sz w:val="24"/>
          <w:szCs w:val="24"/>
        </w:rPr>
        <w:br/>
      </w:r>
      <w:r w:rsidR="00062B02" w:rsidRPr="004326A1">
        <w:rPr>
          <w:rFonts w:ascii="Arial Narrow" w:hAnsi="Arial Narrow" w:cs="Arial"/>
          <w:sz w:val="24"/>
          <w:szCs w:val="24"/>
        </w:rPr>
        <w:t>jest ustala</w:t>
      </w:r>
      <w:r w:rsidRPr="004326A1">
        <w:rPr>
          <w:rFonts w:ascii="Arial Narrow" w:hAnsi="Arial Narrow" w:cs="Arial"/>
          <w:sz w:val="24"/>
          <w:szCs w:val="24"/>
        </w:rPr>
        <w:t xml:space="preserve">na na podstawie przemnożenia ustalonej, w załączniku nr…. </w:t>
      </w:r>
      <w:r w:rsidRPr="004326A1">
        <w:rPr>
          <w:rStyle w:val="Odwoanieprzypisudolnego"/>
          <w:rFonts w:ascii="Arial Narrow" w:hAnsi="Arial Narrow"/>
          <w:sz w:val="24"/>
          <w:szCs w:val="24"/>
        </w:rPr>
        <w:footnoteReference w:id="20"/>
      </w:r>
      <w:r w:rsidRPr="004326A1">
        <w:rPr>
          <w:rFonts w:ascii="Arial Narrow" w:hAnsi="Arial Narrow" w:cs="Arial"/>
          <w:sz w:val="24"/>
          <w:szCs w:val="24"/>
        </w:rPr>
        <w:t xml:space="preserve"> do regulaminu konkursu….</w:t>
      </w:r>
      <w:r w:rsidRPr="004326A1">
        <w:rPr>
          <w:rStyle w:val="Odwoanieprzypisudolnego"/>
          <w:rFonts w:ascii="Arial Narrow" w:hAnsi="Arial Narrow"/>
          <w:sz w:val="24"/>
          <w:szCs w:val="24"/>
        </w:rPr>
        <w:footnoteReference w:id="21"/>
      </w:r>
      <w:r w:rsidRPr="004326A1">
        <w:rPr>
          <w:rFonts w:ascii="Arial Narrow" w:hAnsi="Arial Narrow" w:cs="Arial"/>
          <w:sz w:val="24"/>
          <w:szCs w:val="24"/>
        </w:rPr>
        <w:t xml:space="preserve">, stawki </w:t>
      </w:r>
      <w:r w:rsidR="00B455A0" w:rsidRPr="004326A1">
        <w:rPr>
          <w:rFonts w:ascii="Arial Narrow" w:hAnsi="Arial Narrow" w:cs="Arial"/>
          <w:sz w:val="24"/>
          <w:szCs w:val="24"/>
        </w:rPr>
        <w:br/>
      </w:r>
      <w:r w:rsidRPr="004326A1">
        <w:rPr>
          <w:rFonts w:ascii="Arial Narrow" w:hAnsi="Arial Narrow" w:cs="Arial"/>
          <w:sz w:val="24"/>
          <w:szCs w:val="24"/>
        </w:rPr>
        <w:t xml:space="preserve">dla danej usługi przez liczbę usług </w:t>
      </w:r>
      <w:r w:rsidR="006202BD" w:rsidRPr="004326A1">
        <w:rPr>
          <w:rFonts w:ascii="Arial Narrow" w:hAnsi="Arial Narrow" w:cs="Arial"/>
          <w:sz w:val="24"/>
          <w:szCs w:val="24"/>
        </w:rPr>
        <w:t>faktycznie zrealizowanych w ramach projektu.</w:t>
      </w:r>
    </w:p>
    <w:p w:rsidR="002F1D6E" w:rsidRPr="004326A1"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4326A1">
        <w:rPr>
          <w:rFonts w:ascii="Arial Narrow" w:hAnsi="Arial Narrow" w:cs="Arial"/>
          <w:sz w:val="24"/>
          <w:szCs w:val="24"/>
        </w:rPr>
        <w:t xml:space="preserve">Zmiana rozliczania wydatków za pomocą stawki ryczałtowej i/lub kwoty ryczałtowej na inną metodę </w:t>
      </w:r>
      <w:r w:rsidRPr="004326A1">
        <w:rPr>
          <w:rFonts w:ascii="Arial Narrow" w:hAnsi="Arial Narrow" w:cs="Arial"/>
          <w:sz w:val="24"/>
          <w:szCs w:val="24"/>
        </w:rPr>
        <w:br/>
        <w:t>jest niedopuszczaln</w:t>
      </w:r>
      <w:r w:rsidR="003132BC" w:rsidRPr="004326A1">
        <w:rPr>
          <w:rFonts w:ascii="Arial Narrow" w:hAnsi="Arial Narrow" w:cs="Arial"/>
          <w:sz w:val="24"/>
          <w:szCs w:val="24"/>
        </w:rPr>
        <w:t>a</w:t>
      </w:r>
      <w:r w:rsidRPr="004326A1">
        <w:rPr>
          <w:rFonts w:ascii="Arial Narrow" w:hAnsi="Arial Narrow" w:cs="Arial"/>
          <w:sz w:val="24"/>
          <w:szCs w:val="24"/>
        </w:rPr>
        <w:t>.</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6</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Calibri"/>
          <w:b/>
          <w:sz w:val="24"/>
          <w:szCs w:val="24"/>
        </w:rPr>
        <w:t>Odpowiedzialność Instytucji Zarządzającej i Beneficjenta</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4326A1"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4326A1">
        <w:rPr>
          <w:rFonts w:ascii="Arial Narrow" w:hAnsi="Arial Narrow" w:cs="Arial"/>
          <w:sz w:val="24"/>
          <w:szCs w:val="24"/>
        </w:rPr>
        <w:t xml:space="preserve">Instytucja Zarządzająca nie ponosi odpowiedzialności wobec osób trzecich za szkody powstałe w związku </w:t>
      </w:r>
      <w:r w:rsidRPr="004326A1">
        <w:rPr>
          <w:rFonts w:ascii="Arial Narrow" w:hAnsi="Arial Narrow" w:cs="Arial"/>
          <w:sz w:val="24"/>
          <w:szCs w:val="24"/>
        </w:rPr>
        <w:br/>
        <w:t>z realizacją Projektu</w:t>
      </w:r>
      <w:r w:rsidRPr="004326A1">
        <w:rPr>
          <w:rFonts w:ascii="Arial Narrow" w:hAnsi="Arial Narrow" w:cs="Arial"/>
          <w:iCs/>
          <w:sz w:val="24"/>
          <w:szCs w:val="24"/>
        </w:rPr>
        <w:t>.</w:t>
      </w:r>
    </w:p>
    <w:p w:rsidR="00697DF9" w:rsidRPr="004326A1"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4326A1">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4326A1">
        <w:rPr>
          <w:rFonts w:ascii="Arial Narrow" w:hAnsi="Arial Narrow" w:cs="Calibri"/>
          <w:sz w:val="24"/>
          <w:szCs w:val="24"/>
          <w:vertAlign w:val="superscript"/>
        </w:rPr>
        <w:footnoteReference w:id="22"/>
      </w:r>
      <w:r w:rsidRPr="004326A1">
        <w:rPr>
          <w:rFonts w:ascii="Arial Narrow" w:hAnsi="Arial Narrow" w:cs="Calibri"/>
          <w:sz w:val="24"/>
          <w:szCs w:val="24"/>
        </w:rPr>
        <w:t>.</w:t>
      </w:r>
    </w:p>
    <w:p w:rsidR="00697DF9" w:rsidRPr="004326A1"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4326A1">
        <w:rPr>
          <w:rFonts w:ascii="Arial Narrow" w:hAnsi="Arial Narrow" w:cs="Calibri"/>
          <w:sz w:val="24"/>
          <w:szCs w:val="24"/>
        </w:rPr>
        <w:t>Beneficjent zobowiązuje się do:</w:t>
      </w:r>
    </w:p>
    <w:p w:rsidR="00697DF9" w:rsidRPr="004326A1"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pisemnego informowania Instytucji Zarządzającej o złożeniu do Sądu wniosków o ogłoszenie upadłości przez Beneficjenta lub Partnera lub przez ich wierzycieli;</w:t>
      </w:r>
    </w:p>
    <w:p w:rsidR="00697DF9" w:rsidRPr="004326A1"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697DF9" w:rsidRPr="004326A1"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sidRPr="004326A1">
        <w:rPr>
          <w:rFonts w:ascii="Arial Narrow" w:hAnsi="Arial Narrow" w:cs="Calibri"/>
          <w:sz w:val="24"/>
          <w:szCs w:val="24"/>
        </w:rPr>
        <w:br/>
        <w:t xml:space="preserve">w terminie do 7 dni od daty powzięcia przez Beneficjenta informacji </w:t>
      </w:r>
      <w:r w:rsidR="003D2933" w:rsidRPr="004326A1">
        <w:rPr>
          <w:rFonts w:ascii="Arial Narrow" w:hAnsi="Arial Narrow" w:cs="Calibri"/>
          <w:sz w:val="24"/>
          <w:szCs w:val="24"/>
        </w:rPr>
        <w:t>o każdej zmianie w tym zakresie;</w:t>
      </w:r>
    </w:p>
    <w:p w:rsidR="002F1D6E" w:rsidRPr="004326A1"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realizacji projektu zgodnie z Opisem wdrażania Podmiotowego Systemu Finansowania w województwie lubuskim w ramach RPO Lubuskie 2020, który stanowi załącznik nr …. do umowy, w tym m.in. do</w:t>
      </w:r>
      <w:r w:rsidRPr="004326A1">
        <w:rPr>
          <w:rStyle w:val="Odwoanieprzypisudolnego"/>
          <w:rFonts w:ascii="Arial Narrow" w:hAnsi="Arial Narrow" w:cs="Calibri"/>
          <w:sz w:val="24"/>
          <w:szCs w:val="24"/>
        </w:rPr>
        <w:footnoteReference w:id="23"/>
      </w:r>
      <w:r w:rsidRPr="004326A1">
        <w:rPr>
          <w:rFonts w:ascii="Arial Narrow" w:hAnsi="Arial Narrow" w:cs="Calibri"/>
          <w:sz w:val="24"/>
          <w:szCs w:val="24"/>
        </w:rPr>
        <w:t>:</w:t>
      </w:r>
    </w:p>
    <w:p w:rsidR="002F1D6E" w:rsidRPr="004326A1"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uruchomienia systemu PSF w terminie pięciu miesięcy licząc od dnia zawarcia umowy, </w:t>
      </w:r>
      <w:r w:rsidR="00125D12" w:rsidRPr="004326A1">
        <w:rPr>
          <w:rFonts w:ascii="Arial Narrow" w:hAnsi="Arial Narrow" w:cs="Calibri"/>
          <w:sz w:val="24"/>
          <w:szCs w:val="24"/>
        </w:rPr>
        <w:br/>
      </w:r>
      <w:r w:rsidRPr="004326A1">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4326A1">
        <w:rPr>
          <w:rFonts w:ascii="Arial Narrow" w:hAnsi="Arial Narrow" w:cs="Calibri"/>
          <w:sz w:val="24"/>
          <w:szCs w:val="24"/>
        </w:rPr>
        <w:t xml:space="preserve">IZ </w:t>
      </w:r>
      <w:r w:rsidR="003D2933" w:rsidRPr="004326A1">
        <w:rPr>
          <w:rFonts w:ascii="Arial Narrow" w:hAnsi="Arial Narrow" w:cs="Calibri"/>
          <w:sz w:val="24"/>
          <w:szCs w:val="24"/>
        </w:rPr>
        <w:t>RPO</w:t>
      </w:r>
      <w:r w:rsidR="00265E95" w:rsidRPr="004326A1">
        <w:rPr>
          <w:rFonts w:ascii="Arial Narrow" w:hAnsi="Arial Narrow" w:cs="Calibri"/>
          <w:sz w:val="24"/>
          <w:szCs w:val="24"/>
        </w:rPr>
        <w:t>-L2020</w:t>
      </w:r>
      <w:r w:rsidRPr="004326A1">
        <w:rPr>
          <w:rFonts w:ascii="Arial Narrow" w:hAnsi="Arial Narrow" w:cs="Calibri"/>
          <w:sz w:val="24"/>
          <w:szCs w:val="24"/>
        </w:rPr>
        <w:t>;</w:t>
      </w:r>
    </w:p>
    <w:p w:rsidR="002F1D6E" w:rsidRPr="004326A1"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przedstawienia szczegółowego sposobu rekrutacji oraz wielkości limitów dla poszczególnych przedsiębiorców do zatwierdzenia </w:t>
      </w:r>
      <w:r w:rsidR="00D85DA8" w:rsidRPr="004326A1">
        <w:rPr>
          <w:rFonts w:ascii="Arial Narrow" w:hAnsi="Arial Narrow" w:cs="Calibri"/>
          <w:sz w:val="24"/>
          <w:szCs w:val="24"/>
        </w:rPr>
        <w:t>IZ RPO-L2020</w:t>
      </w:r>
      <w:r w:rsidRPr="004326A1">
        <w:rPr>
          <w:rFonts w:ascii="Arial Narrow" w:hAnsi="Arial Narrow" w:cs="Calibri"/>
          <w:sz w:val="24"/>
          <w:szCs w:val="24"/>
        </w:rPr>
        <w:t xml:space="preserve"> na etapie wdrażania projektu;</w:t>
      </w:r>
    </w:p>
    <w:p w:rsidR="002F1D6E" w:rsidRPr="004326A1"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zachowania w procesie dystrybucji środków, terminu 14 dni kalendarzowych od momentu złożenia poprawnie wypełnionych oraz kompletnych dokumentów zgłoszeniowych przez przedsiębiorcę do momentu podpisania umowy;</w:t>
      </w:r>
    </w:p>
    <w:p w:rsidR="002F1D6E" w:rsidRPr="004326A1"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lastRenderedPageBreak/>
        <w:t>do zachowania terminu 5 dni roboczych na rozliczenie należności za usługę od momentu otrzymania poprawnych dokumentów od wykonawcy usługi;</w:t>
      </w:r>
    </w:p>
    <w:p w:rsidR="002F1D6E" w:rsidRPr="004326A1"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prowadzenia bieżącej kontroli i monitoringu realizacji wsparcia, w tym w odniesieniu </w:t>
      </w:r>
      <w:r w:rsidR="00125D12" w:rsidRPr="004326A1">
        <w:rPr>
          <w:rFonts w:ascii="Arial Narrow" w:hAnsi="Arial Narrow" w:cs="Calibri"/>
          <w:sz w:val="24"/>
          <w:szCs w:val="24"/>
        </w:rPr>
        <w:br/>
      </w:r>
      <w:r w:rsidRPr="004326A1">
        <w:rPr>
          <w:rFonts w:ascii="Arial Narrow" w:hAnsi="Arial Narrow" w:cs="Calibri"/>
          <w:sz w:val="24"/>
          <w:szCs w:val="24"/>
        </w:rPr>
        <w:t xml:space="preserve">do przedsiębiorców objętych wsparciem, zgodnie z zasadami określonymi w Wytycznych </w:t>
      </w:r>
      <w:r w:rsidR="00125D12" w:rsidRPr="004326A1">
        <w:rPr>
          <w:rFonts w:ascii="Arial Narrow" w:hAnsi="Arial Narrow" w:cs="Calibri"/>
          <w:sz w:val="24"/>
          <w:szCs w:val="24"/>
        </w:rPr>
        <w:br/>
      </w:r>
      <w:r w:rsidRPr="004326A1">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4326A1"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4326A1">
        <w:rPr>
          <w:rFonts w:ascii="Arial Narrow" w:hAnsi="Arial Narrow" w:cs="Calibri"/>
          <w:sz w:val="24"/>
          <w:szCs w:val="24"/>
        </w:rPr>
        <w:br/>
      </w:r>
      <w:r w:rsidRPr="004326A1">
        <w:rPr>
          <w:rFonts w:ascii="Arial Narrow" w:hAnsi="Arial Narrow" w:cs="Calibri"/>
          <w:sz w:val="24"/>
          <w:szCs w:val="24"/>
        </w:rPr>
        <w:t>i autoryzacji użytkowników;</w:t>
      </w:r>
    </w:p>
    <w:p w:rsidR="002F1D6E" w:rsidRPr="004326A1"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konieczności opracowania i przedstawienia do zatwierdzenia przez </w:t>
      </w:r>
      <w:r w:rsidR="00265E95" w:rsidRPr="004326A1">
        <w:rPr>
          <w:rFonts w:ascii="Arial Narrow" w:hAnsi="Arial Narrow" w:cs="Calibri"/>
          <w:sz w:val="24"/>
          <w:szCs w:val="24"/>
        </w:rPr>
        <w:t>IZ RPO-L2020</w:t>
      </w:r>
      <w:r w:rsidRPr="004326A1">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4326A1">
        <w:rPr>
          <w:rFonts w:ascii="Arial Narrow" w:hAnsi="Arial Narrow" w:cs="Calibri"/>
          <w:sz w:val="24"/>
          <w:szCs w:val="24"/>
        </w:rPr>
        <w:t>emu PSF (o którym mowa w pkt 4).</w:t>
      </w:r>
    </w:p>
    <w:p w:rsidR="002F1D6E" w:rsidRPr="004326A1"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4326A1">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zgodnie z podziałem określonym </w:t>
      </w:r>
      <w:r w:rsidRPr="004326A1">
        <w:rPr>
          <w:rFonts w:ascii="Arial Narrow" w:hAnsi="Arial Narrow"/>
          <w:sz w:val="24"/>
          <w:szCs w:val="24"/>
        </w:rPr>
        <w:br/>
        <w:t>w BUR</w:t>
      </w:r>
      <w:r w:rsidR="002F1D6E" w:rsidRPr="004326A1">
        <w:rPr>
          <w:rFonts w:ascii="Arial Narrow" w:hAnsi="Arial Narrow" w:cs="Calibri"/>
          <w:sz w:val="24"/>
          <w:szCs w:val="24"/>
        </w:rPr>
        <w:t>;</w:t>
      </w:r>
      <w:r w:rsidR="002F1D6E" w:rsidRPr="004326A1">
        <w:rPr>
          <w:rStyle w:val="Odwoanieprzypisudolnego"/>
          <w:rFonts w:ascii="Arial Narrow" w:hAnsi="Arial Narrow" w:cs="Calibri"/>
          <w:sz w:val="24"/>
          <w:szCs w:val="24"/>
        </w:rPr>
        <w:footnoteReference w:id="24"/>
      </w:r>
    </w:p>
    <w:p w:rsidR="002F1D6E" w:rsidRPr="004326A1"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4326A1">
        <w:rPr>
          <w:rFonts w:ascii="Arial Narrow" w:hAnsi="Arial Narrow" w:cs="Calibri"/>
          <w:sz w:val="24"/>
          <w:szCs w:val="24"/>
        </w:rPr>
        <w:t>obsługi BUR z</w:t>
      </w:r>
      <w:r w:rsidR="004326A1">
        <w:rPr>
          <w:rFonts w:ascii="Arial Narrow" w:hAnsi="Arial Narrow" w:cs="Calibri"/>
          <w:sz w:val="24"/>
          <w:szCs w:val="24"/>
        </w:rPr>
        <w:t>godnie z nadanymi uprawnieniami.</w:t>
      </w:r>
      <w:r w:rsidRPr="004326A1">
        <w:rPr>
          <w:rStyle w:val="Odwoanieprzypisudolnego"/>
          <w:rFonts w:ascii="Arial Narrow" w:hAnsi="Arial Narrow" w:cs="Calibri"/>
          <w:sz w:val="24"/>
          <w:szCs w:val="24"/>
        </w:rPr>
        <w:footnoteReference w:id="25"/>
      </w:r>
    </w:p>
    <w:p w:rsidR="00697DF9" w:rsidRPr="004326A1"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7</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Wyodrębniona ewidencja wydatków</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4326A1"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4326A1">
        <w:rPr>
          <w:rFonts w:ascii="Arial Narrow" w:hAnsi="Arial Narrow" w:cs="Calibri"/>
          <w:sz w:val="24"/>
          <w:szCs w:val="24"/>
        </w:rPr>
        <w:t>Beneficjent zobowiązuje się do prowadzenia wyodrębnionej ewidencji wszystkich wydatków Projektu</w:t>
      </w:r>
      <w:r w:rsidRPr="004326A1">
        <w:rPr>
          <w:rFonts w:ascii="Arial Narrow" w:hAnsi="Arial Narrow" w:cs="Calibri"/>
          <w:sz w:val="24"/>
          <w:szCs w:val="24"/>
        </w:rPr>
        <w:br/>
        <w:t xml:space="preserve">lub do korzystania z odpowiedniego kodu księgowego w sposób przejrzysty zgodnie z zasadami określonymi </w:t>
      </w:r>
      <w:r w:rsidRPr="004326A1">
        <w:rPr>
          <w:rFonts w:ascii="Arial Narrow" w:hAnsi="Arial Narrow" w:cs="Calibri"/>
          <w:sz w:val="24"/>
          <w:szCs w:val="24"/>
        </w:rPr>
        <w:br/>
        <w:t xml:space="preserve">w Programie, tak aby możliwa była identyfikacja poszczególnych </w:t>
      </w:r>
      <w:r w:rsidR="003132BC" w:rsidRPr="004326A1">
        <w:rPr>
          <w:rFonts w:ascii="Arial Narrow" w:hAnsi="Arial Narrow" w:cs="Calibri"/>
          <w:sz w:val="24"/>
          <w:szCs w:val="24"/>
        </w:rPr>
        <w:t>operacji związanych z Projektem.</w:t>
      </w:r>
      <w:r w:rsidRPr="004326A1">
        <w:rPr>
          <w:rFonts w:ascii="Arial Narrow" w:hAnsi="Arial Narrow" w:cs="Calibri"/>
          <w:sz w:val="24"/>
          <w:szCs w:val="24"/>
        </w:rPr>
        <w:t xml:space="preserve"> </w:t>
      </w:r>
    </w:p>
    <w:p w:rsidR="00697DF9" w:rsidRPr="004326A1"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Przez wyodrębnioną ewidencję wydatków rozumie się ewidencję prowadzoną w oparciu o:</w:t>
      </w:r>
    </w:p>
    <w:p w:rsidR="00697DF9" w:rsidRPr="004326A1"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4326A1">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4326A1">
        <w:rPr>
          <w:rFonts w:ascii="Arial Narrow" w:hAnsi="Arial Narrow" w:cs="Calibri"/>
          <w:sz w:val="24"/>
          <w:szCs w:val="24"/>
        </w:rPr>
        <w:t>;</w:t>
      </w:r>
      <w:r w:rsidRPr="004326A1">
        <w:rPr>
          <w:rFonts w:ascii="Arial Narrow" w:hAnsi="Arial Narrow" w:cs="Calibri"/>
          <w:sz w:val="24"/>
          <w:szCs w:val="24"/>
        </w:rPr>
        <w:t xml:space="preserve"> </w:t>
      </w:r>
    </w:p>
    <w:p w:rsidR="00697DF9" w:rsidRPr="004326A1"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4326A1">
        <w:rPr>
          <w:rFonts w:ascii="Arial Narrow" w:hAnsi="Arial Narrow" w:cs="Calibri"/>
          <w:sz w:val="24"/>
          <w:szCs w:val="24"/>
        </w:rPr>
        <w:br/>
        <w:t xml:space="preserve">i rozchodów, w taki sposób, aby dokument (tj. faktura lub inny dokument o równoważnej wartości </w:t>
      </w:r>
      <w:r w:rsidRPr="004326A1">
        <w:rPr>
          <w:rFonts w:ascii="Arial Narrow" w:hAnsi="Arial Narrow" w:cs="Calibri"/>
          <w:sz w:val="24"/>
          <w:szCs w:val="24"/>
        </w:rPr>
        <w:lastRenderedPageBreak/>
        <w:t>dowodowej) w ww. ewidencji został oznaczony tak, żeby to oznaczenie w jednoznaczny sposób wskazywało na związek operacji gospodarczej z projektem finansowanym w ra</w:t>
      </w:r>
      <w:r w:rsidR="001D2C15" w:rsidRPr="004326A1">
        <w:rPr>
          <w:rFonts w:ascii="Arial Narrow" w:hAnsi="Arial Narrow" w:cs="Calibri"/>
          <w:sz w:val="24"/>
          <w:szCs w:val="24"/>
        </w:rPr>
        <w:t>mach</w:t>
      </w:r>
      <w:r w:rsidRPr="004326A1">
        <w:rPr>
          <w:rFonts w:ascii="Arial Narrow" w:hAnsi="Arial Narrow" w:cs="Calibri"/>
          <w:sz w:val="24"/>
          <w:szCs w:val="24"/>
        </w:rPr>
        <w:t xml:space="preserve"> Programu</w:t>
      </w:r>
      <w:r w:rsidR="003132BC" w:rsidRPr="004326A1">
        <w:rPr>
          <w:rFonts w:ascii="Arial Narrow" w:hAnsi="Arial Narrow" w:cs="Calibri"/>
          <w:sz w:val="24"/>
          <w:szCs w:val="24"/>
        </w:rPr>
        <w:t>;</w:t>
      </w:r>
    </w:p>
    <w:p w:rsidR="00697DF9" w:rsidRPr="004326A1"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4326A1">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4326A1">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4326A1"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4326A1"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W przypadku projektu partnerskiego obowiązek, o którym mowa w ust. 1, dotyczy każdego z Partnerów, </w:t>
      </w:r>
      <w:r w:rsidRPr="004326A1">
        <w:rPr>
          <w:rFonts w:ascii="Arial Narrow" w:hAnsi="Arial Narrow" w:cs="Calibri"/>
          <w:sz w:val="24"/>
          <w:szCs w:val="24"/>
        </w:rPr>
        <w:br/>
        <w:t>w zakresie tej części Projektu, za której realizację odpowiada dany Partner.</w:t>
      </w:r>
      <w:r w:rsidRPr="004326A1">
        <w:rPr>
          <w:rStyle w:val="Odwoanieprzypisudolnego"/>
          <w:rFonts w:ascii="Arial Narrow" w:hAnsi="Arial Narrow" w:cs="Calibri"/>
          <w:sz w:val="24"/>
          <w:szCs w:val="24"/>
        </w:rPr>
        <w:footnoteReference w:id="26"/>
      </w:r>
    </w:p>
    <w:p w:rsidR="00697DF9" w:rsidRPr="004326A1"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8</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4326A1"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Beneficjent uzgadnia i przekazuje do Instytucji Zarządzającej, bezpośrednio przy podpisaniu Umowy, Harmonogram płatności, który stanowi załącznik nr 4 do Umowy.</w:t>
      </w:r>
    </w:p>
    <w:p w:rsidR="00697DF9" w:rsidRPr="004326A1"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4326A1">
        <w:rPr>
          <w:rFonts w:ascii="Arial Narrow" w:hAnsi="Arial Narrow" w:cs="Arial"/>
          <w:sz w:val="24"/>
          <w:szCs w:val="24"/>
        </w:rPr>
        <w:br/>
        <w:t>W takim przypadku stosuje się § 16 ust. 10, przy czym formularz wersji papierowej harmonogramu płatności jest zgodny z załącznikiem nr 4 do Umowy</w:t>
      </w:r>
      <w:r w:rsidR="003132BC" w:rsidRPr="004326A1">
        <w:rPr>
          <w:rFonts w:ascii="Arial Narrow" w:hAnsi="Arial Narrow" w:cs="Arial"/>
          <w:sz w:val="24"/>
          <w:szCs w:val="24"/>
        </w:rPr>
        <w:t>.</w:t>
      </w:r>
    </w:p>
    <w:p w:rsidR="00697DF9" w:rsidRPr="004326A1"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Harmonogram stanowi integralną część Umowy, a jego </w:t>
      </w:r>
      <w:r w:rsidR="007A0719" w:rsidRPr="004326A1">
        <w:rPr>
          <w:rFonts w:ascii="Arial Narrow" w:hAnsi="Arial Narrow" w:cs="Calibri"/>
          <w:sz w:val="24"/>
          <w:szCs w:val="24"/>
        </w:rPr>
        <w:t>aktualizacje</w:t>
      </w:r>
      <w:r w:rsidRPr="004326A1">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4326A1">
        <w:rPr>
          <w:rFonts w:ascii="Arial Narrow" w:hAnsi="Arial Narrow"/>
          <w:sz w:val="24"/>
          <w:szCs w:val="24"/>
        </w:rPr>
        <w:t xml:space="preserve"> </w:t>
      </w:r>
      <w:r w:rsidR="00474702" w:rsidRPr="004326A1">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4326A1"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Calibri"/>
          <w:sz w:val="24"/>
          <w:szCs w:val="24"/>
        </w:rPr>
        <w:t xml:space="preserve">Dofinansowanie, o którym mowa w § 2 ust. 2, jest wypłacane w formie zaliczki w wysokości określonej </w:t>
      </w:r>
      <w:r w:rsidRPr="004326A1">
        <w:rPr>
          <w:rFonts w:ascii="Arial Narrow" w:hAnsi="Arial Narrow" w:cs="Calibri"/>
          <w:sz w:val="24"/>
          <w:szCs w:val="24"/>
        </w:rPr>
        <w:br/>
        <w:t>w harmonogramie płatności stanowiącym załącznik nr 4 do Umowy, z zastrzeżeniem § 9.</w:t>
      </w:r>
    </w:p>
    <w:p w:rsidR="00697DF9" w:rsidRPr="004326A1" w:rsidRDefault="00697DF9" w:rsidP="00BC66A5">
      <w:pPr>
        <w:pStyle w:val="Normalny1"/>
        <w:widowControl w:val="0"/>
        <w:numPr>
          <w:ilvl w:val="0"/>
          <w:numId w:val="5"/>
        </w:numPr>
        <w:spacing w:after="0" w:line="240" w:lineRule="auto"/>
        <w:jc w:val="both"/>
        <w:rPr>
          <w:rFonts w:ascii="Arial Narrow" w:hAnsi="Arial Narrow"/>
          <w:color w:val="auto"/>
          <w:sz w:val="24"/>
          <w:szCs w:val="24"/>
        </w:rPr>
      </w:pPr>
      <w:r w:rsidRPr="004326A1">
        <w:rPr>
          <w:rFonts w:ascii="Arial Narrow" w:hAnsi="Arial Narrow" w:cs="Arial Narrow"/>
          <w:color w:val="auto"/>
          <w:sz w:val="24"/>
        </w:rPr>
        <w:t>Dofinansowanie w formie zaliczki, o której mowa w us</w:t>
      </w:r>
      <w:r w:rsidRPr="004326A1">
        <w:rPr>
          <w:rFonts w:ascii="Arial Narrow" w:hAnsi="Arial Narrow" w:cs="Arial Narrow"/>
          <w:color w:val="auto"/>
          <w:sz w:val="24"/>
          <w:szCs w:val="24"/>
        </w:rPr>
        <w:t>t</w:t>
      </w:r>
      <w:r w:rsidRPr="004326A1">
        <w:rPr>
          <w:rFonts w:ascii="Arial Narrow" w:hAnsi="Arial Narrow" w:cs="Arial Narrow"/>
          <w:color w:val="auto"/>
          <w:sz w:val="24"/>
        </w:rPr>
        <w:t>. 4 będzie przekazywane na wskazany przez Beneficjenta wyodrębniony rachunek bankowy o numerze ……………………………………….służący wyłącznie do obsługi zaliczki.</w:t>
      </w:r>
    </w:p>
    <w:p w:rsidR="00697DF9" w:rsidRPr="004326A1"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Transze dofinansowania są przekazywane niezwłocznie na następujący transferowy rachunek bankowy nr……………………..</w:t>
      </w:r>
      <w:r w:rsidRPr="004326A1">
        <w:rPr>
          <w:rStyle w:val="Odwoanieprzypisudolnego"/>
          <w:rFonts w:ascii="Arial Narrow" w:hAnsi="Arial Narrow" w:cs="Calibri"/>
          <w:sz w:val="24"/>
        </w:rPr>
        <w:footnoteReference w:id="27"/>
      </w:r>
    </w:p>
    <w:p w:rsidR="00697DF9" w:rsidRPr="004326A1"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4326A1"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4326A1">
        <w:rPr>
          <w:rFonts w:ascii="Arial Narrow" w:hAnsi="Arial Narrow" w:cs="Calibri"/>
          <w:sz w:val="24"/>
          <w:szCs w:val="24"/>
        </w:rPr>
        <w:br/>
        <w:t>o finansach</w:t>
      </w:r>
      <w:r w:rsidR="003B3D81" w:rsidRPr="004326A1">
        <w:rPr>
          <w:rFonts w:ascii="Arial Narrow" w:hAnsi="Arial Narrow" w:cs="Calibri"/>
          <w:sz w:val="24"/>
          <w:szCs w:val="24"/>
        </w:rPr>
        <w:t xml:space="preserve"> publicznych</w:t>
      </w:r>
      <w:r w:rsidRPr="004326A1">
        <w:rPr>
          <w:rFonts w:ascii="Arial Narrow" w:hAnsi="Arial Narrow" w:cs="Calibri"/>
          <w:sz w:val="24"/>
          <w:szCs w:val="24"/>
        </w:rPr>
        <w:t xml:space="preserve"> – w przypadku stwierdzenia powyższego przez Instytucję Zarządzającą zastosowanie mają zapisy § 13 Umowy.</w:t>
      </w:r>
    </w:p>
    <w:p w:rsidR="00663C57" w:rsidRPr="004326A1"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4326A1">
        <w:rPr>
          <w:rStyle w:val="Odwoanieprzypisudolnego"/>
          <w:rFonts w:ascii="Arial Narrow" w:hAnsi="Arial Narrow" w:cs="Calibri"/>
          <w:sz w:val="24"/>
          <w:szCs w:val="24"/>
        </w:rPr>
        <w:footnoteReference w:id="28"/>
      </w:r>
    </w:p>
    <w:p w:rsidR="00697DF9" w:rsidRPr="004326A1"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lastRenderedPageBreak/>
        <w:t>Beneficjent zobowiązuje się niezwłocznie poinformować Instytucję Zarządzającą o zmianie rachunku/ów bankoweg</w:t>
      </w:r>
      <w:r w:rsidR="003B3D81" w:rsidRPr="004326A1">
        <w:rPr>
          <w:rFonts w:ascii="Arial Narrow" w:hAnsi="Arial Narrow" w:cs="Calibri"/>
          <w:sz w:val="24"/>
          <w:szCs w:val="24"/>
        </w:rPr>
        <w:t>o/ych, o którym/ch mowa w ust. 5</w:t>
      </w:r>
      <w:r w:rsidR="009F1686" w:rsidRPr="004326A1">
        <w:rPr>
          <w:rFonts w:ascii="Arial Narrow" w:hAnsi="Arial Narrow" w:cs="Calibri"/>
          <w:sz w:val="24"/>
          <w:szCs w:val="24"/>
        </w:rPr>
        <w:t xml:space="preserve"> i</w:t>
      </w:r>
      <w:r w:rsidR="003B3D81" w:rsidRPr="004326A1">
        <w:rPr>
          <w:rFonts w:ascii="Arial Narrow" w:hAnsi="Arial Narrow" w:cs="Calibri"/>
          <w:sz w:val="24"/>
          <w:szCs w:val="24"/>
        </w:rPr>
        <w:t xml:space="preserve"> 6</w:t>
      </w:r>
      <w:r w:rsidRPr="004326A1">
        <w:rPr>
          <w:rFonts w:ascii="Arial Narrow" w:hAnsi="Arial Narrow" w:cs="Calibri"/>
          <w:sz w:val="24"/>
          <w:szCs w:val="24"/>
        </w:rPr>
        <w:t xml:space="preserve">. Zmiana rachunku/ów bankowego/ych wymaga zawarcia aneksu </w:t>
      </w:r>
      <w:r w:rsidRPr="004326A1">
        <w:rPr>
          <w:rFonts w:ascii="Arial Narrow" w:hAnsi="Arial Narrow" w:cs="Calibri"/>
          <w:sz w:val="24"/>
          <w:szCs w:val="24"/>
        </w:rPr>
        <w:br/>
        <w:t xml:space="preserve">do Umowy. </w:t>
      </w:r>
    </w:p>
    <w:p w:rsidR="00663C57" w:rsidRPr="004326A1"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4326A1"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4326A1"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4326A1">
        <w:rPr>
          <w:rFonts w:ascii="Arial Narrow" w:hAnsi="Arial Narrow" w:cs="Calibri"/>
          <w:b/>
          <w:sz w:val="24"/>
          <w:szCs w:val="24"/>
        </w:rPr>
        <w:t>§ 9</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Przekazanie Beneficjentowi dofinansowania w formie zaliczki</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4326A1"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4326A1">
        <w:rPr>
          <w:rFonts w:ascii="Arial Narrow" w:hAnsi="Arial Narrow"/>
          <w:sz w:val="24"/>
          <w:szCs w:val="24"/>
        </w:rPr>
        <w:t>Maksymalna kwota udzielonej zaliczki nie może przekroczyć 1</w:t>
      </w:r>
      <w:r w:rsidR="00572290" w:rsidRPr="004326A1">
        <w:rPr>
          <w:rFonts w:ascii="Arial Narrow" w:hAnsi="Arial Narrow"/>
          <w:sz w:val="24"/>
          <w:szCs w:val="24"/>
        </w:rPr>
        <w:t>00% całkowitego dofinansowania P</w:t>
      </w:r>
      <w:r w:rsidRPr="004326A1">
        <w:rPr>
          <w:rFonts w:ascii="Arial Narrow" w:hAnsi="Arial Narrow"/>
          <w:sz w:val="24"/>
          <w:szCs w:val="24"/>
        </w:rPr>
        <w:t xml:space="preserve">rojektu. </w:t>
      </w:r>
    </w:p>
    <w:p w:rsidR="00EC2257" w:rsidRPr="004326A1"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4326A1">
        <w:rPr>
          <w:rFonts w:ascii="Arial Narrow" w:hAnsi="Arial Narrow"/>
          <w:i/>
          <w:sz w:val="24"/>
          <w:szCs w:val="24"/>
        </w:rPr>
        <w:t>Z</w:t>
      </w:r>
      <w:r w:rsidRPr="004326A1">
        <w:rPr>
          <w:rFonts w:ascii="Arial Narrow" w:hAnsi="Arial Narrow"/>
          <w:sz w:val="24"/>
          <w:szCs w:val="24"/>
        </w:rPr>
        <w:t>aliczka</w:t>
      </w:r>
      <w:r w:rsidRPr="004326A1">
        <w:rPr>
          <w:rFonts w:ascii="Arial Narrow" w:hAnsi="Arial Narrow"/>
          <w:i/>
          <w:sz w:val="24"/>
          <w:szCs w:val="24"/>
        </w:rPr>
        <w:t xml:space="preserve"> </w:t>
      </w:r>
      <w:r w:rsidRPr="004326A1">
        <w:rPr>
          <w:rFonts w:ascii="Arial Narrow" w:hAnsi="Arial Narrow" w:cs="Arial Narrow"/>
          <w:sz w:val="24"/>
          <w:szCs w:val="24"/>
        </w:rPr>
        <w:t>m</w:t>
      </w:r>
      <w:r w:rsidRPr="004326A1">
        <w:rPr>
          <w:rFonts w:ascii="Arial Narrow" w:hAnsi="Arial Narrow"/>
          <w:i/>
          <w:sz w:val="24"/>
          <w:szCs w:val="24"/>
        </w:rPr>
        <w:t>o</w:t>
      </w:r>
      <w:r w:rsidRPr="004326A1">
        <w:rPr>
          <w:rFonts w:ascii="Arial Narrow" w:hAnsi="Arial Narrow" w:cs="Arial Narrow"/>
          <w:sz w:val="24"/>
          <w:szCs w:val="24"/>
        </w:rPr>
        <w:t xml:space="preserve">że być wykorzystana wyłącznie na pokrycie przez Beneficjenta wydatków kwalifikowalnych odpowiadających dofinansowaniu wskazanym w </w:t>
      </w:r>
      <w:r w:rsidRPr="004326A1">
        <w:rPr>
          <w:rFonts w:ascii="Arial Narrow" w:hAnsi="Arial Narrow" w:cs="Arial"/>
          <w:sz w:val="24"/>
          <w:szCs w:val="24"/>
        </w:rPr>
        <w:t xml:space="preserve">§ 2 </w:t>
      </w:r>
      <w:r w:rsidRPr="004326A1">
        <w:rPr>
          <w:rFonts w:ascii="Arial Narrow" w:hAnsi="Arial Narrow" w:cs="Arial Narrow"/>
          <w:sz w:val="24"/>
          <w:szCs w:val="24"/>
        </w:rPr>
        <w:t>ust.</w:t>
      </w:r>
      <w:r w:rsidR="003B3D81" w:rsidRPr="004326A1">
        <w:rPr>
          <w:rFonts w:ascii="Arial Narrow" w:hAnsi="Arial Narrow" w:cs="Arial Narrow"/>
          <w:sz w:val="24"/>
          <w:szCs w:val="24"/>
        </w:rPr>
        <w:t xml:space="preserve"> </w:t>
      </w:r>
      <w:r w:rsidRPr="004326A1">
        <w:rPr>
          <w:rFonts w:ascii="Arial Narrow" w:hAnsi="Arial Narrow" w:cs="Arial Narrow"/>
          <w:sz w:val="24"/>
          <w:szCs w:val="24"/>
        </w:rPr>
        <w:t>2.</w:t>
      </w:r>
    </w:p>
    <w:p w:rsidR="009F1686" w:rsidRPr="004326A1"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4326A1">
        <w:rPr>
          <w:rFonts w:ascii="Arial Narrow" w:hAnsi="Arial Narrow" w:cs="Arial Narrow"/>
          <w:sz w:val="24"/>
          <w:szCs w:val="24"/>
        </w:rPr>
        <w:t>Zaliczka przekazywana jest na</w:t>
      </w:r>
      <w:r w:rsidR="00EC2257" w:rsidRPr="004326A1">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4326A1"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4326A1">
        <w:rPr>
          <w:rFonts w:ascii="Arial Narrow" w:hAnsi="Arial Narrow" w:cs="Arial Narrow"/>
          <w:sz w:val="24"/>
          <w:szCs w:val="24"/>
        </w:rPr>
        <w:t xml:space="preserve">Obowiązek wskazany w ust. 3 nie dotyczy Beneficjentów będących jednostkami samorządu terytorialnego, </w:t>
      </w:r>
      <w:r w:rsidRPr="004326A1">
        <w:rPr>
          <w:rFonts w:ascii="Arial Narrow" w:hAnsi="Arial Narrow" w:cs="Arial Narrow"/>
          <w:sz w:val="24"/>
          <w:szCs w:val="24"/>
        </w:rPr>
        <w:br/>
        <w:t xml:space="preserve">dla których odsetki bankowe narosłe na rachunku bankowym Beneficjenta stanowią dochód jednostki, zgodnie </w:t>
      </w:r>
      <w:r w:rsidRPr="004326A1">
        <w:rPr>
          <w:rFonts w:ascii="Arial Narrow" w:hAnsi="Arial Narrow" w:cs="Arial Narrow"/>
          <w:sz w:val="24"/>
          <w:szCs w:val="24"/>
        </w:rPr>
        <w:br/>
        <w:t>z zapisami ustawy z dnia 13 listopada 2003 r. o dochodach jednostek samorządu terytorialnego (Dz. U. z 201</w:t>
      </w:r>
      <w:r w:rsidR="00D4576A" w:rsidRPr="004326A1">
        <w:rPr>
          <w:rFonts w:ascii="Arial Narrow" w:hAnsi="Arial Narrow" w:cs="Arial Narrow"/>
          <w:sz w:val="24"/>
          <w:szCs w:val="24"/>
        </w:rPr>
        <w:t>6,</w:t>
      </w:r>
      <w:r w:rsidRPr="004326A1">
        <w:rPr>
          <w:rFonts w:ascii="Arial Narrow" w:hAnsi="Arial Narrow" w:cs="Arial Narrow"/>
          <w:sz w:val="24"/>
          <w:szCs w:val="24"/>
        </w:rPr>
        <w:t xml:space="preserve"> poz.</w:t>
      </w:r>
      <w:r w:rsidR="003B3D81" w:rsidRPr="004326A1">
        <w:rPr>
          <w:rFonts w:ascii="Arial Narrow" w:hAnsi="Arial Narrow" w:cs="Arial Narrow"/>
          <w:sz w:val="24"/>
          <w:szCs w:val="24"/>
        </w:rPr>
        <w:t xml:space="preserve"> </w:t>
      </w:r>
      <w:r w:rsidR="00D4576A" w:rsidRPr="004326A1">
        <w:rPr>
          <w:rFonts w:ascii="Arial Narrow" w:hAnsi="Arial Narrow" w:cs="Arial Narrow"/>
          <w:sz w:val="24"/>
          <w:szCs w:val="24"/>
        </w:rPr>
        <w:t>198</w:t>
      </w:r>
      <w:r w:rsidR="00AF15C0" w:rsidRPr="004326A1">
        <w:rPr>
          <w:rFonts w:ascii="Arial Narrow" w:eastAsia="Arial Narrow" w:hAnsi="Arial Narrow" w:cs="Arial Narrow"/>
          <w:sz w:val="24"/>
          <w:szCs w:val="24"/>
          <w:vertAlign w:val="superscript"/>
        </w:rPr>
        <w:sym w:font="Symbol" w:char="F0B7"/>
      </w:r>
      <w:r w:rsidR="00AF15C0" w:rsidRPr="004326A1">
        <w:rPr>
          <w:rFonts w:ascii="Arial Narrow" w:eastAsia="Arial Narrow" w:hAnsi="Arial Narrow" w:cs="Arial Narrow"/>
          <w:sz w:val="24"/>
          <w:szCs w:val="24"/>
        </w:rPr>
        <w:t>).</w:t>
      </w:r>
    </w:p>
    <w:p w:rsidR="00697DF9" w:rsidRPr="004326A1"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4326A1">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4326A1"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Kwota wnioskowanej zaliczki musi być uzasadniona faktycznie planowanymi wydatkami </w:t>
      </w:r>
      <w:r w:rsidR="00062B02" w:rsidRPr="004326A1">
        <w:rPr>
          <w:rFonts w:ascii="Arial Narrow" w:hAnsi="Arial Narrow" w:cs="Arial Narrow"/>
          <w:color w:val="auto"/>
          <w:sz w:val="24"/>
          <w:szCs w:val="24"/>
        </w:rPr>
        <w:t xml:space="preserve">oraz </w:t>
      </w:r>
      <w:r w:rsidRPr="004326A1">
        <w:rPr>
          <w:rFonts w:ascii="Arial Narrow" w:hAnsi="Arial Narrow" w:cs="Arial Narrow"/>
          <w:color w:val="auto"/>
          <w:sz w:val="24"/>
          <w:szCs w:val="24"/>
        </w:rPr>
        <w:t>zaangażowaniem rzeczowym realizacji Projektu.</w:t>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4326A1">
        <w:rPr>
          <w:rFonts w:ascii="Arial Narrow" w:hAnsi="Arial Narrow" w:cs="Arial Narrow"/>
          <w:color w:val="auto"/>
          <w:sz w:val="24"/>
          <w:szCs w:val="24"/>
        </w:rPr>
        <w:br/>
        <w:t xml:space="preserve">i usługi zakupione przed otrzymaniem zaliczki również muszą być zgodne z zakresem rzeczowym Projektu. </w:t>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4326A1"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4326A1">
        <w:rPr>
          <w:rFonts w:ascii="Arial Narrow" w:hAnsi="Arial Narrow" w:cs="Arial Narrow"/>
          <w:sz w:val="24"/>
          <w:szCs w:val="24"/>
        </w:rPr>
        <w:t>płatność wydatków kwalifikowa</w:t>
      </w:r>
      <w:r w:rsidR="00387556" w:rsidRPr="004326A1">
        <w:rPr>
          <w:rFonts w:ascii="Arial Narrow" w:hAnsi="Arial Narrow" w:cs="Arial Narrow"/>
          <w:sz w:val="24"/>
          <w:szCs w:val="24"/>
        </w:rPr>
        <w:t>l</w:t>
      </w:r>
      <w:r w:rsidRPr="004326A1">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4326A1"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4326A1">
        <w:rPr>
          <w:rFonts w:ascii="Arial Narrow" w:hAnsi="Arial Narrow" w:cs="Arial Narrow"/>
          <w:sz w:val="24"/>
          <w:szCs w:val="24"/>
        </w:rPr>
        <w:t>zasilenia rachunku służącego przekazaniu środków zaliczki kwotą pozwalającą na pokrycie wkładu własnego i wydatków niekwalifikowa</w:t>
      </w:r>
      <w:r w:rsidR="00387556" w:rsidRPr="004326A1">
        <w:rPr>
          <w:rFonts w:ascii="Arial Narrow" w:hAnsi="Arial Narrow" w:cs="Arial Narrow"/>
          <w:sz w:val="24"/>
          <w:szCs w:val="24"/>
        </w:rPr>
        <w:t>l</w:t>
      </w:r>
      <w:r w:rsidRPr="004326A1">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4326A1">
        <w:rPr>
          <w:rFonts w:ascii="Arial Narrow" w:hAnsi="Arial Narrow" w:cs="Arial Narrow"/>
          <w:sz w:val="24"/>
          <w:szCs w:val="24"/>
        </w:rPr>
        <w:t>l</w:t>
      </w:r>
      <w:r w:rsidRPr="004326A1">
        <w:rPr>
          <w:rFonts w:ascii="Arial Narrow" w:hAnsi="Arial Narrow" w:cs="Arial Narrow"/>
          <w:sz w:val="24"/>
          <w:szCs w:val="24"/>
        </w:rPr>
        <w:t xml:space="preserve">nych; </w:t>
      </w:r>
    </w:p>
    <w:p w:rsidR="00697DF9" w:rsidRPr="004326A1"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4326A1">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4326A1">
        <w:rPr>
          <w:rFonts w:ascii="Arial Narrow" w:hAnsi="Arial Narrow" w:cs="Arial Narrow"/>
          <w:i/>
          <w:color w:val="auto"/>
          <w:sz w:val="24"/>
          <w:szCs w:val="24"/>
        </w:rPr>
        <w:t>.</w:t>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Przekazanie pierwszej transzy środków dofinansowania na rachunek bankowy Beneficjenta następuje </w:t>
      </w:r>
      <w:r w:rsidRPr="004326A1">
        <w:rPr>
          <w:rFonts w:ascii="Arial Narrow" w:hAnsi="Arial Narrow" w:cs="Arial Narrow"/>
          <w:color w:val="auto"/>
          <w:sz w:val="24"/>
          <w:szCs w:val="24"/>
        </w:rPr>
        <w:br/>
        <w:t>po dokonaniu następujących czynności:</w:t>
      </w:r>
    </w:p>
    <w:p w:rsidR="00697DF9" w:rsidRPr="004326A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podpisaniu Umowy o dofinansowanie</w:t>
      </w:r>
      <w:r w:rsidR="003132BC" w:rsidRPr="004326A1">
        <w:rPr>
          <w:rFonts w:ascii="Arial Narrow" w:hAnsi="Arial Narrow" w:cs="Arial Narrow"/>
          <w:color w:val="auto"/>
          <w:sz w:val="24"/>
          <w:szCs w:val="24"/>
        </w:rPr>
        <w:t>;</w:t>
      </w:r>
      <w:r w:rsidRPr="004326A1">
        <w:rPr>
          <w:rFonts w:ascii="Arial Narrow" w:hAnsi="Arial Narrow" w:cs="Arial Narrow"/>
          <w:color w:val="auto"/>
          <w:sz w:val="24"/>
          <w:szCs w:val="24"/>
        </w:rPr>
        <w:t xml:space="preserve"> </w:t>
      </w:r>
    </w:p>
    <w:p w:rsidR="00697DF9" w:rsidRPr="004326A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wniesieniu przez Beneficjenta prawidłowo ustanowionego zabezpieczenia, zgodnie z </w:t>
      </w:r>
      <w:r w:rsidRPr="004326A1">
        <w:rPr>
          <w:rFonts w:ascii="Arial Narrow" w:hAnsi="Arial Narrow" w:cs="Arial"/>
          <w:color w:val="auto"/>
          <w:sz w:val="24"/>
          <w:szCs w:val="24"/>
        </w:rPr>
        <w:t>§ 15</w:t>
      </w:r>
      <w:r w:rsidRPr="004326A1">
        <w:rPr>
          <w:rStyle w:val="Odwoanieprzypisudolnego"/>
          <w:rFonts w:ascii="Arial Narrow" w:hAnsi="Arial Narrow" w:cs="Arial"/>
          <w:color w:val="auto"/>
          <w:sz w:val="24"/>
          <w:szCs w:val="24"/>
        </w:rPr>
        <w:footnoteReference w:id="29"/>
      </w:r>
      <w:r w:rsidR="003132BC" w:rsidRPr="004326A1">
        <w:rPr>
          <w:rFonts w:ascii="Arial Narrow" w:hAnsi="Arial Narrow" w:cs="Arial"/>
          <w:color w:val="auto"/>
          <w:sz w:val="24"/>
          <w:szCs w:val="24"/>
        </w:rPr>
        <w:t>;</w:t>
      </w:r>
    </w:p>
    <w:p w:rsidR="00697DF9" w:rsidRPr="004326A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złożenie przez Beneficjenta poprawnego harmonogramu płatności, o którym mowa w </w:t>
      </w:r>
      <w:r w:rsidRPr="004326A1">
        <w:rPr>
          <w:rFonts w:ascii="Arial Narrow" w:hAnsi="Arial Narrow" w:cs="Arial"/>
          <w:color w:val="auto"/>
          <w:sz w:val="24"/>
          <w:szCs w:val="24"/>
        </w:rPr>
        <w:t>§</w:t>
      </w:r>
      <w:r w:rsidR="003B3D81" w:rsidRPr="004326A1">
        <w:rPr>
          <w:rFonts w:ascii="Arial Narrow" w:hAnsi="Arial Narrow" w:cs="Arial"/>
          <w:color w:val="auto"/>
          <w:sz w:val="24"/>
          <w:szCs w:val="24"/>
        </w:rPr>
        <w:t xml:space="preserve"> </w:t>
      </w:r>
      <w:r w:rsidRPr="004326A1">
        <w:rPr>
          <w:rFonts w:ascii="Arial Narrow" w:hAnsi="Arial Narrow" w:cs="Arial"/>
          <w:color w:val="auto"/>
          <w:sz w:val="24"/>
          <w:szCs w:val="24"/>
        </w:rPr>
        <w:t>8 ust.1</w:t>
      </w:r>
      <w:r w:rsidR="003132BC" w:rsidRPr="004326A1">
        <w:rPr>
          <w:rFonts w:ascii="Arial Narrow" w:hAnsi="Arial Narrow" w:cs="Arial"/>
          <w:color w:val="auto"/>
          <w:sz w:val="24"/>
          <w:szCs w:val="24"/>
        </w:rPr>
        <w:t>;</w:t>
      </w:r>
    </w:p>
    <w:p w:rsidR="00697DF9" w:rsidRPr="004326A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4326A1">
        <w:rPr>
          <w:rFonts w:ascii="Arial Narrow" w:hAnsi="Arial Narrow" w:cs="Arial"/>
          <w:color w:val="auto"/>
          <w:sz w:val="24"/>
          <w:szCs w:val="24"/>
        </w:rPr>
        <w:t>złożenia przez Beneficjenta wniosku o płatność</w:t>
      </w:r>
      <w:r w:rsidR="003132BC" w:rsidRPr="004326A1">
        <w:rPr>
          <w:rFonts w:ascii="Arial Narrow" w:hAnsi="Arial Narrow" w:cs="Arial"/>
          <w:color w:val="auto"/>
          <w:sz w:val="24"/>
          <w:szCs w:val="24"/>
        </w:rPr>
        <w:t>;</w:t>
      </w:r>
    </w:p>
    <w:p w:rsidR="00697DF9" w:rsidRPr="004326A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4326A1">
        <w:rPr>
          <w:rFonts w:ascii="Arial Narrow" w:hAnsi="Arial Narrow" w:cs="Arial"/>
          <w:color w:val="auto"/>
          <w:sz w:val="24"/>
          <w:szCs w:val="24"/>
        </w:rPr>
        <w:t>zatwierdzenia wniosku o płatnoś</w:t>
      </w:r>
      <w:r w:rsidR="003B3D81" w:rsidRPr="004326A1">
        <w:rPr>
          <w:rFonts w:ascii="Arial Narrow" w:hAnsi="Arial Narrow" w:cs="Arial"/>
          <w:color w:val="auto"/>
          <w:sz w:val="24"/>
          <w:szCs w:val="24"/>
        </w:rPr>
        <w:t>ć przez Instytucję Zarządzającą</w:t>
      </w:r>
      <w:r w:rsidR="003132BC" w:rsidRPr="004326A1">
        <w:rPr>
          <w:rFonts w:ascii="Arial Narrow" w:hAnsi="Arial Narrow" w:cs="Arial"/>
          <w:color w:val="auto"/>
          <w:sz w:val="24"/>
          <w:szCs w:val="24"/>
        </w:rPr>
        <w:t>;</w:t>
      </w:r>
    </w:p>
    <w:p w:rsidR="00697DF9" w:rsidRPr="004326A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lastRenderedPageBreak/>
        <w:t>przekazaniu zlecenia płatności przez Instytucję Zarządzającą do BGK</w:t>
      </w:r>
      <w:r w:rsidR="003132BC" w:rsidRPr="004326A1">
        <w:rPr>
          <w:rFonts w:ascii="Arial Narrow" w:hAnsi="Arial Narrow" w:cs="Arial Narrow"/>
          <w:color w:val="auto"/>
          <w:sz w:val="24"/>
          <w:szCs w:val="24"/>
        </w:rPr>
        <w:t>;</w:t>
      </w:r>
      <w:r w:rsidRPr="004326A1">
        <w:rPr>
          <w:rFonts w:ascii="Arial Narrow" w:hAnsi="Arial Narrow" w:cs="Arial Narrow"/>
          <w:color w:val="auto"/>
          <w:sz w:val="24"/>
          <w:szCs w:val="24"/>
        </w:rPr>
        <w:t xml:space="preserve"> </w:t>
      </w:r>
    </w:p>
    <w:p w:rsidR="00697DF9" w:rsidRPr="004326A1"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weryfikacji dostępności środków finansowych na rachunkach bankowych BGK i Instytucji Zarządzającej.</w:t>
      </w:r>
      <w:r w:rsidRPr="004326A1">
        <w:rPr>
          <w:rFonts w:ascii="Arial Narrow" w:hAnsi="Arial Narrow" w:cs="Arial Narrow"/>
          <w:color w:val="auto"/>
          <w:sz w:val="24"/>
          <w:szCs w:val="24"/>
          <w:vertAlign w:val="superscript"/>
        </w:rPr>
        <w:footnoteReference w:id="30"/>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Proces rozliczania zaliczki: </w:t>
      </w:r>
    </w:p>
    <w:p w:rsidR="00697DF9" w:rsidRPr="004326A1"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Rozliczenie transzy zaliczki polega na wykazaniu przez Beneficjenta we </w:t>
      </w:r>
      <w:r w:rsidRPr="004326A1">
        <w:rPr>
          <w:rFonts w:ascii="Arial Narrow" w:hAnsi="Arial Narrow" w:cs="Arial Narrow"/>
          <w:i/>
          <w:color w:val="auto"/>
          <w:sz w:val="24"/>
          <w:szCs w:val="24"/>
        </w:rPr>
        <w:t>Wnioskach o płatność</w:t>
      </w:r>
      <w:r w:rsidRPr="004326A1">
        <w:rPr>
          <w:rFonts w:ascii="Arial Narrow" w:hAnsi="Arial Narrow" w:cs="Arial Narrow"/>
          <w:color w:val="auto"/>
          <w:sz w:val="24"/>
          <w:szCs w:val="24"/>
        </w:rPr>
        <w:t xml:space="preserve"> wydatków kwalifikowa</w:t>
      </w:r>
      <w:r w:rsidR="00387556" w:rsidRPr="004326A1">
        <w:rPr>
          <w:rFonts w:ascii="Arial Narrow" w:hAnsi="Arial Narrow" w:cs="Arial Narrow"/>
          <w:color w:val="auto"/>
          <w:sz w:val="24"/>
          <w:szCs w:val="24"/>
        </w:rPr>
        <w:t>l</w:t>
      </w:r>
      <w:r w:rsidRPr="004326A1">
        <w:rPr>
          <w:rFonts w:ascii="Arial Narrow" w:hAnsi="Arial Narrow" w:cs="Arial Narrow"/>
          <w:color w:val="auto"/>
          <w:sz w:val="24"/>
          <w:szCs w:val="24"/>
        </w:rPr>
        <w:t xml:space="preserve">nych oraz zatwierdzeniu tych wydatków przez Instytucje Zarządzającą; </w:t>
      </w:r>
    </w:p>
    <w:p w:rsidR="00697DF9" w:rsidRPr="004326A1"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Weryfikując, czy kwota poniesionych wydatków kwalifikowa</w:t>
      </w:r>
      <w:r w:rsidR="00387556" w:rsidRPr="004326A1">
        <w:rPr>
          <w:rFonts w:ascii="Arial Narrow" w:hAnsi="Arial Narrow" w:cs="Arial Narrow"/>
          <w:color w:val="auto"/>
          <w:sz w:val="24"/>
          <w:szCs w:val="24"/>
        </w:rPr>
        <w:t>l</w:t>
      </w:r>
      <w:r w:rsidRPr="004326A1">
        <w:rPr>
          <w:rFonts w:ascii="Arial Narrow" w:hAnsi="Arial Narrow" w:cs="Arial Narrow"/>
          <w:color w:val="auto"/>
          <w:sz w:val="24"/>
          <w:szCs w:val="24"/>
        </w:rPr>
        <w:t xml:space="preserve">nych, rozliczanych danym </w:t>
      </w:r>
      <w:r w:rsidRPr="004326A1">
        <w:rPr>
          <w:rFonts w:ascii="Arial Narrow" w:hAnsi="Arial Narrow" w:cs="Arial Narrow"/>
          <w:i/>
          <w:color w:val="auto"/>
          <w:sz w:val="24"/>
          <w:szCs w:val="24"/>
        </w:rPr>
        <w:t>Wnioskiem o płatność</w:t>
      </w:r>
      <w:r w:rsidRPr="004326A1">
        <w:rPr>
          <w:rFonts w:ascii="Arial Narrow" w:hAnsi="Arial Narrow" w:cs="Arial Narrow"/>
          <w:color w:val="auto"/>
          <w:sz w:val="24"/>
          <w:szCs w:val="24"/>
        </w:rPr>
        <w:t>, pokrywa nie mniej niż 70% łącznej kwoty przyznanych wcześniej transz zaliczki, nie należy uwzględniać:</w:t>
      </w:r>
    </w:p>
    <w:p w:rsidR="00697DF9" w:rsidRPr="004326A1"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odsetek narosłych od środków zaliczki zgromadzonych na rachunku bankowym Beneficjenta, </w:t>
      </w:r>
    </w:p>
    <w:p w:rsidR="00697DF9" w:rsidRPr="004326A1"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oraz kwoty wygenerowanego dochodu, o którym mowa w art. 61 </w:t>
      </w:r>
      <w:r w:rsidR="003B3D81" w:rsidRPr="004326A1">
        <w:rPr>
          <w:rFonts w:ascii="Arial Narrow" w:hAnsi="Arial Narrow" w:cs="Arial Narrow"/>
          <w:color w:val="auto"/>
          <w:sz w:val="24"/>
          <w:szCs w:val="24"/>
        </w:rPr>
        <w:t>R</w:t>
      </w:r>
      <w:r w:rsidRPr="004326A1">
        <w:rPr>
          <w:rFonts w:ascii="Arial Narrow" w:hAnsi="Arial Narrow" w:cs="Arial Narrow"/>
          <w:color w:val="auto"/>
          <w:sz w:val="24"/>
          <w:szCs w:val="24"/>
        </w:rPr>
        <w:t>ozporządzenia  nr 1303/2013;</w:t>
      </w:r>
    </w:p>
    <w:p w:rsidR="00697DF9" w:rsidRPr="004326A1"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Nierozliczone środki przekazane w ramach danej transzy zaliczki nie pomniejszają kolejnej transzy zaliczki.</w:t>
      </w:r>
    </w:p>
    <w:p w:rsidR="008249F9" w:rsidRPr="004326A1"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4326A1">
        <w:rPr>
          <w:rFonts w:ascii="Arial Narrow" w:hAnsi="Arial Narrow" w:cs="Arial Narrow"/>
          <w:color w:val="auto"/>
          <w:sz w:val="24"/>
          <w:szCs w:val="24"/>
        </w:rPr>
        <w:t xml:space="preserve">aje do dyspozycji Beneficjenta </w:t>
      </w:r>
      <w:r w:rsidR="008249F9" w:rsidRPr="004326A1">
        <w:rPr>
          <w:rFonts w:ascii="Arial Narrow" w:hAnsi="Arial Narrow" w:cs="Arial Narrow"/>
          <w:color w:val="auto"/>
          <w:sz w:val="24"/>
          <w:szCs w:val="24"/>
        </w:rPr>
        <w:t>w następnym roku budżetowym.</w:t>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W </w:t>
      </w:r>
      <w:r w:rsidR="007E6F71" w:rsidRPr="004326A1">
        <w:rPr>
          <w:rFonts w:ascii="Arial Narrow" w:hAnsi="Arial Narrow" w:cs="Arial Narrow"/>
          <w:color w:val="auto"/>
          <w:sz w:val="24"/>
          <w:szCs w:val="24"/>
        </w:rPr>
        <w:t>przypadku niepełnego wydatkowania przez Beneficjenta kwoty przyznanej dotacji celowej (współfinansowanie z budżetu państwa) w formie zaliczki do końca danego roku budżetowego, Beneficjent zobowiązany jest do jej zwrotu w nieprzekraczalnym terminie do 5 stycznia kolejnego roku budżetowego</w:t>
      </w:r>
      <w:r w:rsidR="00D55630" w:rsidRPr="004326A1">
        <w:rPr>
          <w:rFonts w:ascii="Arial Narrow" w:hAnsi="Arial Narrow" w:cs="Arial Narrow"/>
          <w:color w:val="auto"/>
          <w:sz w:val="24"/>
          <w:szCs w:val="24"/>
        </w:rPr>
        <w:t>,</w:t>
      </w:r>
      <w:r w:rsidR="007E6F71" w:rsidRPr="004326A1">
        <w:rPr>
          <w:rFonts w:ascii="Arial Narrow" w:hAnsi="Arial Narrow" w:cs="Arial Narrow"/>
          <w:color w:val="auto"/>
          <w:sz w:val="24"/>
          <w:szCs w:val="24"/>
        </w:rPr>
        <w:t xml:space="preserve"> w którym zaliczka została przekazana. Decyduje data uznania rachunku bankowego Instytucji Zarządzającej.</w:t>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Niewykorzystaną w danym roku budżetowym kwotę zaliczki zgodnie z ust. 12, która została zwrócona </w:t>
      </w:r>
      <w:r w:rsidRPr="004326A1">
        <w:rPr>
          <w:rFonts w:ascii="Arial Narrow" w:hAnsi="Arial Narrow" w:cs="Arial Narrow"/>
          <w:color w:val="auto"/>
          <w:sz w:val="24"/>
          <w:szCs w:val="24"/>
        </w:rPr>
        <w:br/>
        <w:t xml:space="preserve">na rachunek bankowy Instytucji Zarządzającej Beneficjent otrzymuje (bez konieczności wnioskowania) </w:t>
      </w:r>
      <w:r w:rsidRPr="004326A1">
        <w:rPr>
          <w:rFonts w:ascii="Arial Narrow" w:hAnsi="Arial Narrow" w:cs="Arial Narrow"/>
          <w:color w:val="auto"/>
          <w:sz w:val="24"/>
          <w:szCs w:val="24"/>
        </w:rPr>
        <w:br/>
        <w:t xml:space="preserve">w kolejnym roku budżetowym. </w:t>
      </w:r>
    </w:p>
    <w:p w:rsidR="00697DF9" w:rsidRPr="004326A1"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4326A1">
        <w:rPr>
          <w:rFonts w:ascii="Arial Narrow" w:hAnsi="Arial Narrow" w:cs="Arial Narrow"/>
          <w:color w:val="auto"/>
          <w:sz w:val="24"/>
          <w:szCs w:val="24"/>
        </w:rPr>
        <w:t xml:space="preserve">W przypadku niestosowania się przez Beneficjenta do powyższych zapisów, Instytucja Zarządzająca ma prawo odebrać Beneficjentowi możliwość korzystania z zaliczki. </w:t>
      </w:r>
    </w:p>
    <w:p w:rsidR="00697DF9" w:rsidRPr="004326A1" w:rsidRDefault="00697DF9" w:rsidP="00675E65">
      <w:pPr>
        <w:autoSpaceDE w:val="0"/>
        <w:autoSpaceDN w:val="0"/>
        <w:adjustRightInd w:val="0"/>
        <w:spacing w:after="0" w:line="240" w:lineRule="auto"/>
        <w:ind w:left="357"/>
        <w:contextualSpacing/>
        <w:jc w:val="center"/>
        <w:rPr>
          <w:rFonts w:ascii="Arial Narrow" w:hAnsi="Arial Narrow" w:cs="Calibri"/>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 10</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Zasady i terminy składania wniosków o płatność</w:t>
      </w:r>
    </w:p>
    <w:p w:rsidR="00697DF9" w:rsidRPr="004326A1"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Beneficjent składa wniosek o płatność w następujących form</w:t>
      </w:r>
      <w:r w:rsidR="002F1D6E" w:rsidRPr="004326A1">
        <w:rPr>
          <w:rFonts w:ascii="Arial Narrow" w:hAnsi="Arial Narrow" w:cs="Calibri"/>
          <w:sz w:val="24"/>
          <w:szCs w:val="24"/>
        </w:rPr>
        <w:t>ach</w:t>
      </w:r>
      <w:r w:rsidRPr="004326A1">
        <w:rPr>
          <w:rFonts w:ascii="Arial Narrow" w:hAnsi="Arial Narrow" w:cs="Calibri"/>
          <w:sz w:val="24"/>
          <w:szCs w:val="24"/>
        </w:rPr>
        <w:t>:</w:t>
      </w:r>
    </w:p>
    <w:p w:rsidR="00697DF9" w:rsidRPr="004326A1"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zaliczkowy – w którym wnioskuje o kwotę niezbędną do poniesienia wydatku</w:t>
      </w:r>
      <w:r w:rsidR="00051FE5" w:rsidRPr="004326A1">
        <w:rPr>
          <w:rFonts w:ascii="Arial Narrow" w:hAnsi="Arial Narrow" w:cs="Calibri"/>
          <w:sz w:val="24"/>
          <w:szCs w:val="24"/>
        </w:rPr>
        <w:t>;</w:t>
      </w:r>
    </w:p>
    <w:p w:rsidR="00697DF9" w:rsidRPr="004326A1"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rozliczający zaliczkę – w którym rozlicza kwotę </w:t>
      </w:r>
      <w:r w:rsidR="00785E91" w:rsidRPr="004326A1">
        <w:rPr>
          <w:rFonts w:ascii="Arial Narrow" w:hAnsi="Arial Narrow" w:cs="Calibri"/>
          <w:sz w:val="24"/>
          <w:szCs w:val="24"/>
        </w:rPr>
        <w:t>przekazanej wcześniej zaliczki</w:t>
      </w:r>
      <w:r w:rsidR="00051FE5" w:rsidRPr="004326A1">
        <w:rPr>
          <w:rFonts w:ascii="Arial Narrow" w:hAnsi="Arial Narrow" w:cs="Calibri"/>
          <w:sz w:val="24"/>
          <w:szCs w:val="24"/>
        </w:rPr>
        <w:t>;</w:t>
      </w:r>
    </w:p>
    <w:p w:rsidR="00697DF9" w:rsidRPr="004326A1"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EA6A15">
        <w:rPr>
          <w:rFonts w:ascii="Arial Narrow" w:hAnsi="Arial Narrow" w:cs="Calibri"/>
          <w:sz w:val="24"/>
          <w:szCs w:val="24"/>
        </w:rPr>
        <w:t xml:space="preserve">sprawozdawczy – </w:t>
      </w:r>
      <w:r w:rsidR="00EA6A15" w:rsidRPr="00EA6A15">
        <w:rPr>
          <w:rFonts w:ascii="Arial Narrow" w:hAnsi="Arial Narrow"/>
          <w:bCs/>
          <w:sz w:val="24"/>
          <w:szCs w:val="24"/>
          <w:lang w:eastAsia="pl-PL"/>
        </w:rPr>
        <w:t>w którym sprawozdaje postęp rzeczowy z realizacji projektu</w:t>
      </w:r>
      <w:r w:rsidR="00051FE5" w:rsidRPr="004326A1">
        <w:rPr>
          <w:rFonts w:ascii="Arial Narrow" w:hAnsi="Arial Narrow" w:cs="Calibri"/>
          <w:sz w:val="24"/>
          <w:szCs w:val="24"/>
        </w:rPr>
        <w:t>;</w:t>
      </w:r>
    </w:p>
    <w:p w:rsidR="00697DF9" w:rsidRPr="004326A1"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o płatność końcową – ostatni wniosek składany przez Beneficjenta na zakończenie realizacji projektu, może mieć formę wniosku o którym mowa w pkt 2.</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4326A1">
        <w:rPr>
          <w:rFonts w:ascii="Arial Narrow" w:hAnsi="Arial Narrow" w:cs="Arial"/>
          <w:sz w:val="24"/>
          <w:szCs w:val="24"/>
        </w:rPr>
        <w:t>Strony ustalają następujące warunki przekazania transzy dofinansowania, z zastrzeżeniem ust. 13:</w:t>
      </w:r>
    </w:p>
    <w:p w:rsidR="00697DF9" w:rsidRPr="004326A1"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4326A1">
        <w:rPr>
          <w:rFonts w:ascii="Arial Narrow" w:hAnsi="Arial Narrow" w:cs="Arial"/>
          <w:sz w:val="24"/>
          <w:szCs w:val="24"/>
        </w:rPr>
        <w:t xml:space="preserve">pierwsza transza dofinansowania jest przekazywana w wysokości określonej w pierwszym wniosku </w:t>
      </w:r>
      <w:r w:rsidRPr="004326A1">
        <w:rPr>
          <w:rFonts w:ascii="Arial Narrow" w:hAnsi="Arial Narrow" w:cs="Arial"/>
          <w:sz w:val="24"/>
          <w:szCs w:val="24"/>
        </w:rPr>
        <w:br/>
        <w:t>o  płatność w terminie 10 dni roboczych od zatwierdzenia pierwszego wniosku o płatność</w:t>
      </w:r>
      <w:r w:rsidRPr="004326A1">
        <w:rPr>
          <w:rFonts w:ascii="Arial Narrow" w:hAnsi="Arial Narrow" w:cs="Arial"/>
          <w:iCs/>
          <w:sz w:val="24"/>
          <w:szCs w:val="24"/>
        </w:rPr>
        <w:t>, pod warunkiem spełnienia pozostałych wymogów określonych w §</w:t>
      </w:r>
      <w:r w:rsidRPr="004326A1">
        <w:rPr>
          <w:rFonts w:ascii="Arial Narrow" w:hAnsi="Arial Narrow" w:cs="Arial"/>
          <w:sz w:val="24"/>
          <w:szCs w:val="24"/>
        </w:rPr>
        <w:t xml:space="preserve"> </w:t>
      </w:r>
      <w:r w:rsidR="001E792D" w:rsidRPr="004326A1">
        <w:rPr>
          <w:rFonts w:ascii="Arial Narrow" w:hAnsi="Arial Narrow" w:cs="Arial"/>
          <w:sz w:val="24"/>
          <w:szCs w:val="24"/>
        </w:rPr>
        <w:t>9</w:t>
      </w:r>
      <w:r w:rsidRPr="004326A1">
        <w:rPr>
          <w:rFonts w:ascii="Arial Narrow" w:hAnsi="Arial Narrow" w:cs="Arial"/>
          <w:sz w:val="24"/>
          <w:szCs w:val="24"/>
        </w:rPr>
        <w:t xml:space="preserve"> ust. 9;</w:t>
      </w:r>
    </w:p>
    <w:p w:rsidR="00697DF9" w:rsidRPr="004326A1"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4326A1">
        <w:rPr>
          <w:rFonts w:ascii="Arial Narrow" w:hAnsi="Arial Narrow" w:cs="Arial"/>
          <w:sz w:val="24"/>
          <w:szCs w:val="24"/>
        </w:rPr>
        <w:t xml:space="preserve">kolejne transze dofinansowania są przekazywane po złożeniu, zweryfikowaniu i zatwierdzeniu wniosku </w:t>
      </w:r>
      <w:r w:rsidRPr="004326A1">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4326A1">
        <w:rPr>
          <w:rFonts w:ascii="Arial Narrow" w:hAnsi="Arial Narrow" w:cs="Arial"/>
          <w:sz w:val="24"/>
          <w:szCs w:val="24"/>
        </w:rPr>
        <w:t>.</w:t>
      </w:r>
      <w:r w:rsidRPr="004326A1">
        <w:rPr>
          <w:rFonts w:ascii="Arial Narrow" w:hAnsi="Arial Narrow" w:cs="Arial"/>
          <w:sz w:val="24"/>
          <w:szCs w:val="24"/>
        </w:rPr>
        <w:t xml:space="preserve"> </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4326A1">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Beneficjent jest zobowiązany do rozliczenia całości otrzymanego dofinansowania w końcowym wniosku </w:t>
      </w:r>
      <w:r w:rsidRPr="004326A1">
        <w:rPr>
          <w:rFonts w:ascii="Arial Narrow" w:hAnsi="Arial Narrow" w:cs="Calibri"/>
          <w:sz w:val="24"/>
          <w:szCs w:val="24"/>
        </w:rPr>
        <w:br/>
        <w:t xml:space="preserve">o płatność. W przypadku, gdy z rozliczenia wynika, że dofinansowanie nie zostało w całości wykorzystane </w:t>
      </w:r>
      <w:r w:rsidRPr="004326A1">
        <w:rPr>
          <w:rFonts w:ascii="Arial Narrow" w:hAnsi="Arial Narrow" w:cs="Calibri"/>
          <w:sz w:val="24"/>
          <w:szCs w:val="24"/>
        </w:rPr>
        <w:br/>
      </w:r>
      <w:r w:rsidRPr="004326A1">
        <w:rPr>
          <w:rFonts w:ascii="Arial Narrow" w:hAnsi="Arial Narrow" w:cs="Calibri"/>
          <w:sz w:val="24"/>
          <w:szCs w:val="24"/>
        </w:rPr>
        <w:lastRenderedPageBreak/>
        <w:t xml:space="preserve">na wydatki kwalifikowalne, Beneficjent zwraca tę część dofinansowania w terminie 30 dni kalendarzowych </w:t>
      </w:r>
      <w:r w:rsidRPr="004326A1">
        <w:rPr>
          <w:rFonts w:ascii="Arial Narrow" w:hAnsi="Arial Narrow" w:cs="Calibri"/>
          <w:sz w:val="24"/>
          <w:szCs w:val="24"/>
        </w:rPr>
        <w:br/>
        <w:t>od dnia zakończenia okresu realizacji Projektu. W przypadku niedokonania zwrotu zgodnie ze zdaniem drugim, stosuje się przepisy § 13.</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Poprzez rozliczenie zaliczki rozumie się złożenie wniosku o płatność rozliczającego całość przekazanego </w:t>
      </w:r>
      <w:r w:rsidRPr="004326A1">
        <w:rPr>
          <w:rFonts w:ascii="Arial Narrow" w:hAnsi="Arial Narrow" w:cs="Calibri"/>
          <w:sz w:val="24"/>
          <w:szCs w:val="24"/>
        </w:rPr>
        <w:br/>
        <w:t>w formie zaliczki dofinansowania, lub zwrot środków zaliczki nie rozliczonych w ww. wniosku o płatność.</w:t>
      </w:r>
    </w:p>
    <w:p w:rsidR="00416BCA" w:rsidRPr="004326A1"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4326A1">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14, </w:t>
      </w:r>
      <w:r w:rsidR="00125D12" w:rsidRPr="004326A1">
        <w:rPr>
          <w:rFonts w:ascii="Arial Narrow" w:hAnsi="Arial Narrow"/>
          <w:sz w:val="24"/>
          <w:szCs w:val="24"/>
        </w:rPr>
        <w:br/>
      </w:r>
      <w:r w:rsidRPr="004326A1">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t>
      </w:r>
      <w:r w:rsidR="006544E0" w:rsidRPr="004326A1">
        <w:rPr>
          <w:rFonts w:ascii="Arial Narrow" w:hAnsi="Arial Narrow"/>
          <w:sz w:val="24"/>
          <w:szCs w:val="24"/>
        </w:rPr>
        <w:t xml:space="preserve">o których mowa w </w:t>
      </w:r>
      <w:r w:rsidR="006544E0" w:rsidRPr="004326A1">
        <w:rPr>
          <w:rFonts w:ascii="Arial Narrow" w:hAnsi="Arial Narrow" w:cs="Arial"/>
          <w:sz w:val="24"/>
          <w:szCs w:val="24"/>
        </w:rPr>
        <w:t>§ 1 pkt 34 ppkt g)</w:t>
      </w:r>
      <w:r w:rsidRPr="004326A1">
        <w:rPr>
          <w:rFonts w:ascii="Arial Narrow" w:hAnsi="Arial Narrow"/>
          <w:sz w:val="24"/>
          <w:szCs w:val="24"/>
        </w:rPr>
        <w:t>.</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W przypadku konieczności złożenia wniosku o płatność w wersji papierowej, o czym jest mowa w ust. 6, Beneficjent ma obowiązek przechowywania drugiego egzemplarza wniosku o płatność (wraz z załącznikami</w:t>
      </w:r>
      <w:r w:rsidRPr="004326A1">
        <w:rPr>
          <w:rFonts w:ascii="Arial Narrow" w:hAnsi="Arial Narrow" w:cs="Calibri"/>
          <w:sz w:val="24"/>
          <w:szCs w:val="24"/>
        </w:rPr>
        <w:br/>
        <w:t xml:space="preserve">- jeśli ich złożenia wraz z wnioskiem wymaga Instytucja Zarządzająca) złożonego do Instytucji Zarządzającej, </w:t>
      </w:r>
      <w:r w:rsidRPr="004326A1">
        <w:rPr>
          <w:rFonts w:ascii="Arial Narrow" w:hAnsi="Arial Narrow" w:cs="Calibri"/>
          <w:sz w:val="24"/>
          <w:szCs w:val="24"/>
        </w:rPr>
        <w:br/>
        <w:t>w swojej siedzibie zgodnie z zapisami Umowy dotyczącymi dokumentacji projektu, o których mowa w § 17.</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Beneficjent wraz z każdym wnioskiem o płatność, z wyłączeniem wniosków, o których mowa w ust. 1 pkt 1)</w:t>
      </w:r>
      <w:r w:rsidRPr="004326A1">
        <w:rPr>
          <w:rFonts w:ascii="Arial Narrow" w:hAnsi="Arial Narrow" w:cs="Calibri"/>
          <w:sz w:val="24"/>
          <w:szCs w:val="24"/>
        </w:rPr>
        <w:br/>
        <w:t>i pkt 3) przedkłada skany wyciągów bankowych (za pośrednictwem SL2014) potwierdzające poniesienie wydatków rozliczanych w danym wniosku o płatność (należy dołączyć dokument potwierdzający dokonanie zapłaty za całą wartość faktury/dokumentu księgowego, a</w:t>
      </w:r>
      <w:r w:rsidR="00A9580A" w:rsidRPr="004326A1">
        <w:rPr>
          <w:rFonts w:ascii="Arial Narrow" w:hAnsi="Arial Narrow" w:cs="Calibri"/>
          <w:sz w:val="24"/>
          <w:szCs w:val="24"/>
        </w:rPr>
        <w:t xml:space="preserve"> </w:t>
      </w:r>
      <w:r w:rsidRPr="004326A1">
        <w:rPr>
          <w:rFonts w:ascii="Arial Narrow" w:hAnsi="Arial Narrow" w:cs="Calibri"/>
          <w:sz w:val="24"/>
          <w:szCs w:val="24"/>
        </w:rPr>
        <w:t>nie tylko wydatku kwalifikowalnego lub kwoty dofinansowania).</w:t>
      </w:r>
    </w:p>
    <w:p w:rsidR="00A9580A" w:rsidRPr="004326A1"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Beneficjent zobowiązuje się do przedkładania Instytucji Zarządzającej wraz z wnioskiem o płatność, następujących dokumentów (w formie wskazanej przez Instytucję Zarządzającą – skany (za pośrednictwem</w:t>
      </w:r>
      <w:r w:rsidRPr="004326A1">
        <w:rPr>
          <w:rFonts w:ascii="Arial Narrow" w:hAnsi="Arial Narrow" w:cs="Calibri"/>
          <w:sz w:val="24"/>
          <w:szCs w:val="24"/>
        </w:rPr>
        <w:br/>
        <w:t>SL2014) oryginałów dokumentów lub kopii oryginałów dokumentów oznaczone datą i potwierdzone</w:t>
      </w:r>
      <w:r w:rsidRPr="004326A1">
        <w:rPr>
          <w:rFonts w:ascii="Arial Narrow" w:hAnsi="Arial Narrow" w:cs="Calibri"/>
          <w:sz w:val="24"/>
          <w:szCs w:val="24"/>
        </w:rPr>
        <w:br/>
        <w:t xml:space="preserve">za zgodność z oryginałem przez beneficjenta lub osobę upoważnioną do reprezentowania </w:t>
      </w:r>
      <w:r w:rsidR="008263A6" w:rsidRPr="004326A1">
        <w:rPr>
          <w:rFonts w:ascii="Arial Narrow" w:hAnsi="Arial Narrow" w:cs="Calibri"/>
          <w:sz w:val="24"/>
          <w:szCs w:val="24"/>
        </w:rPr>
        <w:t>B</w:t>
      </w:r>
      <w:r w:rsidRPr="004326A1">
        <w:rPr>
          <w:rFonts w:ascii="Arial Narrow" w:hAnsi="Arial Narrow" w:cs="Calibri"/>
          <w:sz w:val="24"/>
          <w:szCs w:val="24"/>
        </w:rPr>
        <w:t>eneficjenta)</w:t>
      </w:r>
      <w:r w:rsidRPr="004326A1">
        <w:rPr>
          <w:rStyle w:val="Odwoanieprzypisudolnego"/>
          <w:rFonts w:ascii="Arial Narrow" w:hAnsi="Arial Narrow" w:cs="Calibri"/>
          <w:sz w:val="24"/>
          <w:szCs w:val="24"/>
        </w:rPr>
        <w:footnoteReference w:id="31"/>
      </w:r>
      <w:r w:rsidRPr="004326A1">
        <w:rPr>
          <w:rFonts w:ascii="Arial Narrow" w:hAnsi="Arial Narrow" w:cs="Calibri"/>
          <w:sz w:val="24"/>
          <w:szCs w:val="24"/>
        </w:rPr>
        <w:t>:</w:t>
      </w:r>
    </w:p>
    <w:p w:rsidR="00A9580A" w:rsidRPr="004326A1"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Arial"/>
          <w:sz w:val="24"/>
          <w:szCs w:val="24"/>
        </w:rPr>
        <w:t xml:space="preserve">dokumentów związanych z wyborem wykonawców do realizacji zamówień o wartości równej lub wyższej </w:t>
      </w:r>
      <w:r w:rsidRPr="004326A1">
        <w:rPr>
          <w:rFonts w:ascii="Arial Narrow" w:hAnsi="Arial Narrow" w:cs="Arial"/>
          <w:sz w:val="24"/>
          <w:szCs w:val="24"/>
        </w:rPr>
        <w:br/>
        <w:t>niż próg określony w przepisach wydanych na podstawie art. 11 ust. 8 ustawy prawo zamówień publicznych;</w:t>
      </w:r>
      <w:r w:rsidRPr="004326A1">
        <w:rPr>
          <w:rStyle w:val="Odwoanieprzypisudolnego"/>
          <w:rFonts w:ascii="Arial Narrow" w:hAnsi="Arial Narrow" w:cs="Arial"/>
          <w:sz w:val="24"/>
          <w:szCs w:val="24"/>
        </w:rPr>
        <w:footnoteReference w:id="32"/>
      </w:r>
    </w:p>
    <w:p w:rsidR="00697DF9" w:rsidRPr="004326A1"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Arial"/>
          <w:sz w:val="24"/>
          <w:szCs w:val="24"/>
        </w:rPr>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t>
      </w:r>
      <w:r w:rsidR="008263A6" w:rsidRPr="004326A1">
        <w:rPr>
          <w:rFonts w:ascii="Arial Narrow" w:hAnsi="Arial Narrow" w:cs="Arial"/>
          <w:sz w:val="24"/>
          <w:szCs w:val="24"/>
        </w:rPr>
        <w:t xml:space="preserve">Wytycznych o których mowa </w:t>
      </w:r>
      <w:r w:rsidR="00125D12" w:rsidRPr="004326A1">
        <w:rPr>
          <w:rFonts w:ascii="Arial Narrow" w:hAnsi="Arial Narrow" w:cs="Arial"/>
          <w:sz w:val="24"/>
          <w:szCs w:val="24"/>
        </w:rPr>
        <w:br/>
      </w:r>
      <w:r w:rsidR="008263A6" w:rsidRPr="004326A1">
        <w:rPr>
          <w:rFonts w:ascii="Arial Narrow" w:hAnsi="Arial Narrow" w:cs="Arial"/>
          <w:sz w:val="24"/>
          <w:szCs w:val="24"/>
        </w:rPr>
        <w:t>w § 1 pkt 34 ppkt d)</w:t>
      </w:r>
      <w:r w:rsidR="00051FE5" w:rsidRPr="004326A1">
        <w:rPr>
          <w:rFonts w:ascii="Arial Narrow" w:hAnsi="Arial Narrow" w:cs="Arial"/>
          <w:sz w:val="24"/>
          <w:szCs w:val="24"/>
        </w:rPr>
        <w:t>.</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Beneficjent zobowiązuje się do przedkładania informacji o wszystkich uczestnikach Projektu, zgodnie </w:t>
      </w:r>
      <w:r w:rsidRPr="004326A1">
        <w:rPr>
          <w:rFonts w:ascii="Arial Narrow" w:hAnsi="Arial Narrow" w:cs="Calibri"/>
          <w:sz w:val="24"/>
          <w:szCs w:val="24"/>
        </w:rPr>
        <w:br/>
        <w:t xml:space="preserve">z zakresem określonym w załączniku nr 5 do Umowy i na warunkach określonych w </w:t>
      </w:r>
      <w:r w:rsidR="008263A6" w:rsidRPr="004326A1">
        <w:rPr>
          <w:rFonts w:ascii="Arial Narrow" w:hAnsi="Arial Narrow" w:cs="Calibri"/>
          <w:sz w:val="24"/>
          <w:szCs w:val="24"/>
        </w:rPr>
        <w:t>Wytycznych o których mowa w  § 1 pkt 34 ppkt b).</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4326A1">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Beneficjent zobowiązuje się do przedkładania wraz z każdym wnioskiem o płatność dokumentów, o których mowa w § 5 ust. 5</w:t>
      </w:r>
      <w:r w:rsidR="00051FE5" w:rsidRPr="004326A1">
        <w:rPr>
          <w:rStyle w:val="Odwoanieprzypisudolnego"/>
          <w:rFonts w:ascii="Arial Narrow" w:hAnsi="Arial Narrow"/>
          <w:sz w:val="24"/>
          <w:szCs w:val="24"/>
        </w:rPr>
        <w:footnoteReference w:id="33"/>
      </w:r>
      <w:r w:rsidRPr="004326A1">
        <w:rPr>
          <w:rFonts w:ascii="Arial Narrow" w:hAnsi="Arial Narrow" w:cs="Calibri"/>
          <w:sz w:val="24"/>
          <w:szCs w:val="24"/>
        </w:rPr>
        <w:t>.</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W przypadku, gdy Beneficjent złoży kolejny wniosek o płatność, przed zatwierdzeniem poprzedniego wniosku </w:t>
      </w:r>
      <w:r w:rsidRPr="004326A1">
        <w:rPr>
          <w:rFonts w:ascii="Arial Narrow" w:hAnsi="Arial Narrow" w:cs="Calibri"/>
          <w:sz w:val="24"/>
          <w:szCs w:val="24"/>
        </w:rPr>
        <w:br/>
        <w:t xml:space="preserve">o płatność, weryfikacja kolejnego wniosku o płatność jest wstrzymywana do czasu zatwierdzenia poprzedniego </w:t>
      </w:r>
      <w:r w:rsidRPr="004326A1">
        <w:rPr>
          <w:rFonts w:ascii="Arial Narrow" w:hAnsi="Arial Narrow" w:cs="Calibri"/>
          <w:sz w:val="24"/>
          <w:szCs w:val="24"/>
        </w:rPr>
        <w:lastRenderedPageBreak/>
        <w:t xml:space="preserve">wniosku o płatność. Termin weryfikacji kolejnego wniosku o płatność rozpoczyna się w dniu następnym </w:t>
      </w:r>
      <w:r w:rsidRPr="004326A1">
        <w:rPr>
          <w:rFonts w:ascii="Arial Narrow" w:hAnsi="Arial Narrow" w:cs="Calibri"/>
          <w:sz w:val="24"/>
          <w:szCs w:val="24"/>
        </w:rPr>
        <w:br/>
        <w:t>po zatwierdzeniu poprzedniego wniosku o płatność.</w:t>
      </w:r>
    </w:p>
    <w:p w:rsidR="00697DF9" w:rsidRPr="004326A1"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4326A1">
        <w:rPr>
          <w:rFonts w:ascii="Arial Narrow" w:hAnsi="Arial Narrow" w:cs="Arial"/>
          <w:sz w:val="24"/>
        </w:rPr>
        <w:t xml:space="preserve">o którym mowa w § 8 ust. 1, w terminie 10 dni roboczych </w:t>
      </w:r>
      <w:r w:rsidRPr="004326A1">
        <w:rPr>
          <w:rFonts w:ascii="Arial Narrow" w:hAnsi="Arial Narrow" w:cs="Arial"/>
          <w:sz w:val="24"/>
        </w:rPr>
        <w:br/>
        <w:t xml:space="preserve">od zakończenia okresu rozliczeniowego, z zastrzeżeniem, że końcowy wniosek o płatność składany </w:t>
      </w:r>
      <w:r w:rsidRPr="004326A1">
        <w:rPr>
          <w:rFonts w:ascii="Arial Narrow" w:hAnsi="Arial Narrow" w:cs="Arial"/>
          <w:sz w:val="24"/>
        </w:rPr>
        <w:br/>
        <w:t>jest w terminie do 30 dni kalendarzowych  od dnia zakończenia okresu realizacji Projektu.</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W przypadku braku konieczności rozliczenia wydatków, Beneficjent składa wniosek sprawozdawczy, o którym mowa w ust. 1 pkt 3.</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4326A1">
        <w:rPr>
          <w:rFonts w:ascii="Arial Narrow" w:hAnsi="Arial Narrow" w:cs="Calibri"/>
          <w:sz w:val="24"/>
          <w:szCs w:val="24"/>
        </w:rPr>
        <w:t xml:space="preserve">Oryginały faktur lub innych dokumentów o równoważnej wartości dowodowej związane z realizacją Projektu </w:t>
      </w:r>
      <w:r w:rsidRPr="004326A1">
        <w:rPr>
          <w:rFonts w:ascii="Arial Narrow" w:hAnsi="Arial Narrow" w:cs="Calibri"/>
          <w:sz w:val="24"/>
          <w:szCs w:val="24"/>
        </w:rPr>
        <w:br/>
        <w:t>na odwrocie powinny posiadać opis zawierający co najmniej:</w:t>
      </w:r>
    </w:p>
    <w:p w:rsidR="00697DF9" w:rsidRPr="004326A1"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numer Umowy;</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nazwę </w:t>
      </w:r>
      <w:r w:rsidR="008263A6" w:rsidRPr="004326A1">
        <w:rPr>
          <w:rFonts w:ascii="Arial Narrow" w:hAnsi="Arial Narrow" w:cs="Calibri"/>
          <w:sz w:val="24"/>
          <w:szCs w:val="24"/>
        </w:rPr>
        <w:t>P</w:t>
      </w:r>
      <w:r w:rsidR="003132BC" w:rsidRPr="004326A1">
        <w:rPr>
          <w:rFonts w:ascii="Arial Narrow" w:hAnsi="Arial Narrow" w:cs="Calibri"/>
          <w:sz w:val="24"/>
          <w:szCs w:val="24"/>
        </w:rPr>
        <w:t>rojektu;</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opis związku wydatku z </w:t>
      </w:r>
      <w:r w:rsidR="008263A6" w:rsidRPr="004326A1">
        <w:rPr>
          <w:rFonts w:ascii="Arial Narrow" w:hAnsi="Arial Narrow" w:cs="Calibri"/>
          <w:sz w:val="24"/>
          <w:szCs w:val="24"/>
        </w:rPr>
        <w:t>P</w:t>
      </w:r>
      <w:r w:rsidRPr="004326A1">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kwotę wydatków kwalifikowa</w:t>
      </w:r>
      <w:r w:rsidR="00387556" w:rsidRPr="004326A1">
        <w:rPr>
          <w:rFonts w:ascii="Arial Narrow" w:hAnsi="Arial Narrow" w:cs="Calibri"/>
          <w:sz w:val="24"/>
          <w:szCs w:val="24"/>
        </w:rPr>
        <w:t>l</w:t>
      </w:r>
      <w:r w:rsidRPr="004326A1">
        <w:rPr>
          <w:rFonts w:ascii="Arial Narrow" w:hAnsi="Arial Narrow" w:cs="Calibri"/>
          <w:sz w:val="24"/>
          <w:szCs w:val="24"/>
        </w:rPr>
        <w:t>nych</w:t>
      </w:r>
      <w:r w:rsidR="003132BC" w:rsidRPr="004326A1">
        <w:rPr>
          <w:rFonts w:ascii="Arial Narrow" w:hAnsi="Arial Narrow" w:cs="Calibri"/>
          <w:sz w:val="24"/>
          <w:szCs w:val="24"/>
        </w:rPr>
        <w:t>;</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podział kwotowy na poszczególne źródła finansowania projektu, tj. wkład własny oraz wartość dofinansowania</w:t>
      </w:r>
      <w:r w:rsidR="003132BC" w:rsidRPr="004326A1">
        <w:rPr>
          <w:rFonts w:ascii="Arial Narrow" w:hAnsi="Arial Narrow" w:cs="Calibri"/>
          <w:sz w:val="24"/>
          <w:szCs w:val="24"/>
        </w:rPr>
        <w:t>;</w:t>
      </w:r>
      <w:r w:rsidRPr="004326A1">
        <w:rPr>
          <w:rFonts w:ascii="Arial Narrow" w:hAnsi="Arial Narrow" w:cs="Calibri"/>
          <w:sz w:val="24"/>
          <w:szCs w:val="24"/>
        </w:rPr>
        <w:t xml:space="preserve"> </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informację o poprawności formalno-rachunkowej i merytorycznej</w:t>
      </w:r>
      <w:r w:rsidR="003132BC" w:rsidRPr="004326A1">
        <w:rPr>
          <w:rFonts w:ascii="Arial Narrow" w:hAnsi="Arial Narrow" w:cs="Calibri"/>
          <w:sz w:val="24"/>
          <w:szCs w:val="24"/>
        </w:rPr>
        <w:t>;</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informację o zakresie stosowania ustawy prawo zamówień publicznych</w:t>
      </w:r>
      <w:r w:rsidRPr="004326A1">
        <w:rPr>
          <w:rStyle w:val="Odwoanieprzypisudolnego"/>
          <w:rFonts w:ascii="Arial Narrow" w:hAnsi="Arial Narrow" w:cs="Arial"/>
          <w:iCs/>
          <w:sz w:val="24"/>
          <w:szCs w:val="24"/>
        </w:rPr>
        <w:footnoteReference w:id="34"/>
      </w:r>
      <w:r w:rsidRPr="004326A1">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4326A1">
        <w:rPr>
          <w:rFonts w:ascii="Arial Narrow" w:hAnsi="Arial Narrow" w:cs="Calibri"/>
          <w:sz w:val="24"/>
          <w:szCs w:val="24"/>
        </w:rPr>
        <w:br/>
        <w:t>lub podstawę prawną nie stosowania ustawy prawo zamówień publicznych</w:t>
      </w:r>
      <w:r w:rsidR="003132BC" w:rsidRPr="004326A1">
        <w:rPr>
          <w:rFonts w:ascii="Arial Narrow" w:hAnsi="Arial Narrow" w:cs="Calibri"/>
          <w:sz w:val="24"/>
          <w:szCs w:val="24"/>
        </w:rPr>
        <w:t>;</w:t>
      </w:r>
      <w:r w:rsidRPr="004326A1">
        <w:rPr>
          <w:rFonts w:ascii="Arial Narrow" w:hAnsi="Arial Narrow" w:cs="Calibri"/>
          <w:sz w:val="24"/>
          <w:szCs w:val="24"/>
        </w:rPr>
        <w:t xml:space="preserve"> </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informację w zakresie klasyfikacji budżetowej z podziałem na wydatki majątkowe (dział, rozdział, §, poz.) </w:t>
      </w:r>
      <w:r w:rsidRPr="004326A1">
        <w:rPr>
          <w:rFonts w:ascii="Arial Narrow" w:hAnsi="Arial Narrow" w:cs="Calibri"/>
          <w:sz w:val="24"/>
          <w:szCs w:val="24"/>
        </w:rPr>
        <w:br/>
        <w:t>i niemajątkowe (dział, rozdział, §, poz.), w przypadku gdy jednostka stosuje klasyfikację budżetową</w:t>
      </w:r>
      <w:r w:rsidR="003132BC" w:rsidRPr="004326A1">
        <w:rPr>
          <w:rFonts w:ascii="Arial Narrow" w:hAnsi="Arial Narrow" w:cs="Calibri"/>
          <w:sz w:val="24"/>
          <w:szCs w:val="24"/>
        </w:rPr>
        <w:t>;</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 xml:space="preserve">w przypadku, gdy w ramach projektu występuje pomoc publiczna należy zamieścić informację </w:t>
      </w:r>
      <w:r w:rsidRPr="004326A1">
        <w:rPr>
          <w:rFonts w:ascii="Arial Narrow" w:hAnsi="Arial Narrow" w:cs="Calibri"/>
          <w:sz w:val="24"/>
          <w:szCs w:val="24"/>
        </w:rPr>
        <w:br/>
        <w:t>w tym zakresie z podziałem na kwoty objęte pomocą publiczną oraz nieobjęte pomocą publiczną,</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podanie numeru ewidencyjnego lub księgowego</w:t>
      </w:r>
      <w:r w:rsidR="003132BC" w:rsidRPr="004326A1">
        <w:rPr>
          <w:rFonts w:ascii="Arial Narrow" w:hAnsi="Arial Narrow" w:cs="Calibri"/>
          <w:sz w:val="24"/>
          <w:szCs w:val="24"/>
        </w:rPr>
        <w:t>;</w:t>
      </w:r>
    </w:p>
    <w:p w:rsidR="00697DF9" w:rsidRPr="004326A1"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4326A1">
        <w:rPr>
          <w:rFonts w:ascii="Arial Narrow" w:hAnsi="Arial Narrow" w:cs="Calibri"/>
          <w:sz w:val="24"/>
          <w:szCs w:val="24"/>
        </w:rPr>
        <w:t>w przypadku faktur wystawionych w walucie obcej należy zamieścić datę i kurs waluty NBP na dzień przeprowadzenia operacji zakupu oraz datę i kurs waluty na dzień zapłaty.</w:t>
      </w:r>
    </w:p>
    <w:p w:rsidR="00697DF9" w:rsidRPr="004326A1"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4326A1">
        <w:rPr>
          <w:rFonts w:ascii="Arial Narrow" w:hAnsi="Arial Narrow" w:cs="Arial"/>
          <w:iCs/>
          <w:sz w:val="24"/>
          <w:szCs w:val="24"/>
        </w:rPr>
        <w:t>Beneficjent powinien ująć każdy wydatek kwalifikowalny we wniosku o płatność przekazywanym do Instytucji Zarządzającej w terminie do 3 miesięcy od dnia jego poniesienia.</w:t>
      </w:r>
      <w:r w:rsidRPr="004326A1">
        <w:rPr>
          <w:rStyle w:val="Odwoanieprzypisudolnego"/>
          <w:rFonts w:ascii="Arial Narrow" w:hAnsi="Arial Narrow" w:cs="Arial"/>
          <w:iCs/>
          <w:sz w:val="24"/>
          <w:szCs w:val="24"/>
        </w:rPr>
        <w:footnoteReference w:id="35"/>
      </w:r>
    </w:p>
    <w:p w:rsidR="00D4238B" w:rsidRPr="004326A1" w:rsidRDefault="00D4238B" w:rsidP="00675E65">
      <w:pPr>
        <w:autoSpaceDE w:val="0"/>
        <w:autoSpaceDN w:val="0"/>
        <w:adjustRightInd w:val="0"/>
        <w:spacing w:after="0" w:line="240" w:lineRule="auto"/>
        <w:rPr>
          <w:rFonts w:ascii="Arial Narrow" w:hAnsi="Arial Narrow" w:cs="Arial"/>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11</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Calibri"/>
          <w:b/>
          <w:sz w:val="24"/>
          <w:szCs w:val="24"/>
        </w:rPr>
        <w:t>Zasady i terminy weryfikacji wniosków o płatność przez Instytucję Zarządzającą</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8 i 11.</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przypadku gdy:</w:t>
      </w:r>
    </w:p>
    <w:p w:rsidR="00697DF9" w:rsidRPr="004326A1"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ramach Projektu jest zaplanowana kontrola na miejscu i został zło</w:t>
      </w:r>
      <w:r w:rsidR="00051FE5" w:rsidRPr="004326A1">
        <w:rPr>
          <w:rFonts w:ascii="Arial Narrow" w:hAnsi="Arial Narrow" w:cs="Arial"/>
          <w:sz w:val="24"/>
          <w:szCs w:val="24"/>
        </w:rPr>
        <w:t>żony końcowy wniosek o płatność;</w:t>
      </w:r>
    </w:p>
    <w:p w:rsidR="00697DF9" w:rsidRPr="004326A1"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Instytucja Zarządzająca zleciła kontrolę doraźną na miejscu w związku ze złożonym wnioskiem o</w:t>
      </w:r>
      <w:r w:rsidR="00AF0E8A" w:rsidRPr="004326A1">
        <w:rPr>
          <w:rFonts w:ascii="Arial Narrow" w:hAnsi="Arial Narrow" w:cs="Arial"/>
          <w:sz w:val="24"/>
          <w:szCs w:val="24"/>
        </w:rPr>
        <w:t> </w:t>
      </w:r>
      <w:r w:rsidRPr="004326A1">
        <w:rPr>
          <w:rFonts w:ascii="Arial Narrow" w:hAnsi="Arial Narrow" w:cs="Arial"/>
          <w:sz w:val="24"/>
          <w:szCs w:val="24"/>
        </w:rPr>
        <w:t xml:space="preserve">płatność </w:t>
      </w:r>
    </w:p>
    <w:p w:rsidR="00697DF9" w:rsidRPr="004326A1" w:rsidRDefault="00697DF9" w:rsidP="00675E65">
      <w:pPr>
        <w:autoSpaceDE w:val="0"/>
        <w:autoSpaceDN w:val="0"/>
        <w:adjustRightInd w:val="0"/>
        <w:spacing w:after="0" w:line="240" w:lineRule="auto"/>
        <w:ind w:left="360"/>
        <w:jc w:val="both"/>
        <w:rPr>
          <w:rFonts w:ascii="Arial Narrow" w:hAnsi="Arial Narrow" w:cs="Arial"/>
          <w:sz w:val="24"/>
          <w:szCs w:val="24"/>
        </w:rPr>
      </w:pPr>
      <w:r w:rsidRPr="004326A1">
        <w:rPr>
          <w:rFonts w:ascii="Arial Narrow" w:hAnsi="Arial Narrow" w:cs="Arial"/>
          <w:sz w:val="24"/>
          <w:szCs w:val="24"/>
        </w:rPr>
        <w:t xml:space="preserve">bieg terminów weryfikacji, o których mowa w ust. 1, w stosunku do ww. wniosków o płatność, ulega zawieszeniu do dnia przekazania przez Beneficjenta do Instytucji Zarządzającej informacji o wykonaniu lub zaniechaniu </w:t>
      </w:r>
      <w:r w:rsidRPr="004326A1">
        <w:rPr>
          <w:rFonts w:ascii="Arial Narrow" w:hAnsi="Arial Narrow" w:cs="Arial"/>
          <w:sz w:val="24"/>
          <w:szCs w:val="24"/>
        </w:rPr>
        <w:lastRenderedPageBreak/>
        <w:t>wykonania zaleceń pokontrolnych, chyba że wyniki kontroli nie wskazują na wystąpienie wydatków niekwalifikowalnych w Projekcie lub nie mają wpływu na rozliczenie końcowe Projektu.</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4326A1">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Narrow"/>
          <w:sz w:val="24"/>
          <w:szCs w:val="24"/>
        </w:rPr>
        <w:t>Instytucja Zarządzająca nie może poprawiać lub uzupełniać:</w:t>
      </w:r>
    </w:p>
    <w:p w:rsidR="00697DF9" w:rsidRPr="004326A1"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 xml:space="preserve">zestawienia dokumentów potwierdzających poniesione wydatki objęte wnioskiem, o ile nie dotyczy </w:t>
      </w:r>
      <w:r w:rsidRPr="004326A1">
        <w:rPr>
          <w:rFonts w:ascii="Arial Narrow" w:hAnsi="Arial Narrow" w:cs="Arial Narrow"/>
          <w:sz w:val="24"/>
          <w:szCs w:val="24"/>
        </w:rPr>
        <w:br/>
        <w:t>to oczywistych omyłek pisa</w:t>
      </w:r>
      <w:r w:rsidR="00051FE5" w:rsidRPr="004326A1">
        <w:rPr>
          <w:rFonts w:ascii="Arial Narrow" w:hAnsi="Arial Narrow" w:cs="Arial Narrow"/>
          <w:sz w:val="24"/>
          <w:szCs w:val="24"/>
        </w:rPr>
        <w:t>rskich i omyłek rachunkowych;</w:t>
      </w:r>
    </w:p>
    <w:p w:rsidR="00697DF9" w:rsidRPr="004326A1"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kopii dokumentów potwierdzających poniesione wydatki załączonych do wniosku o płatność.</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Instytucja Zarządzająca, po pozytywnym zweryfikowaniu wniosku o płatność, przekazuje Beneficjentowi </w:t>
      </w:r>
      <w:r w:rsidRPr="004326A1">
        <w:rPr>
          <w:rFonts w:ascii="Arial Narrow" w:hAnsi="Arial Narrow" w:cs="Arial"/>
          <w:sz w:val="24"/>
          <w:szCs w:val="24"/>
        </w:rPr>
        <w:br/>
        <w:t xml:space="preserve">w terminie, o którym mowa w ust. 1, informację o wyniku weryfikacji wniosku o płatność, przy czym informacja </w:t>
      </w:r>
      <w:r w:rsidRPr="004326A1">
        <w:rPr>
          <w:rFonts w:ascii="Arial Narrow" w:hAnsi="Arial Narrow" w:cs="Arial"/>
          <w:sz w:val="24"/>
          <w:szCs w:val="24"/>
        </w:rPr>
        <w:br/>
        <w:t>o zatwierdzeniu całości lub części wniosku o płatność powinna zawierać:</w:t>
      </w:r>
    </w:p>
    <w:p w:rsidR="00AF0E8A" w:rsidRPr="004326A1"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kwotę wydatków, które zostały uznane za niekwalifikowalne wraz z uzasadnieniem;</w:t>
      </w:r>
    </w:p>
    <w:p w:rsidR="00697DF9" w:rsidRPr="004326A1"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zatwierdzoną kwotę rozliczenia kwoty dofinansowania </w:t>
      </w:r>
      <w:r w:rsidRPr="004326A1">
        <w:rPr>
          <w:rFonts w:ascii="Arial Narrow" w:hAnsi="Arial Narrow" w:cs="Arial"/>
          <w:iCs/>
          <w:sz w:val="24"/>
          <w:szCs w:val="24"/>
        </w:rPr>
        <w:t xml:space="preserve">oraz wkładu własnego </w:t>
      </w:r>
      <w:r w:rsidRPr="004326A1">
        <w:rPr>
          <w:rFonts w:ascii="Arial Narrow" w:hAnsi="Arial Narrow" w:cs="Arial"/>
          <w:sz w:val="24"/>
          <w:szCs w:val="24"/>
        </w:rPr>
        <w:t>wynikającą z</w:t>
      </w:r>
      <w:r w:rsidR="00AF0E8A" w:rsidRPr="004326A1">
        <w:rPr>
          <w:rFonts w:ascii="Arial Narrow" w:hAnsi="Arial Narrow" w:cs="Arial"/>
          <w:sz w:val="24"/>
          <w:szCs w:val="24"/>
        </w:rPr>
        <w:t> </w:t>
      </w:r>
      <w:r w:rsidRPr="004326A1">
        <w:rPr>
          <w:rFonts w:ascii="Arial Narrow" w:hAnsi="Arial Narrow" w:cs="Arial"/>
          <w:sz w:val="24"/>
          <w:szCs w:val="24"/>
        </w:rPr>
        <w:t>pomniejszenia kwoty wydatków rozliczanych we wniosku o płatność o wydatki niekwalifiko</w:t>
      </w:r>
      <w:r w:rsidR="00AF0E8A" w:rsidRPr="004326A1">
        <w:rPr>
          <w:rFonts w:ascii="Arial Narrow" w:hAnsi="Arial Narrow" w:cs="Arial"/>
          <w:sz w:val="24"/>
          <w:szCs w:val="24"/>
        </w:rPr>
        <w:t xml:space="preserve">walne, o których mowa w pkt 1, </w:t>
      </w:r>
      <w:r w:rsidRPr="004326A1">
        <w:rPr>
          <w:rFonts w:ascii="Arial Narrow" w:hAnsi="Arial Narrow" w:cs="Arial"/>
          <w:sz w:val="24"/>
          <w:szCs w:val="24"/>
        </w:rPr>
        <w:t>oraz o dochody, o których mowa w § 12.</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4326A1">
        <w:rPr>
          <w:rFonts w:ascii="Arial Narrow" w:hAnsi="Arial Narrow" w:cs="Arial"/>
          <w:sz w:val="24"/>
          <w:szCs w:val="24"/>
        </w:rPr>
        <w:t xml:space="preserve">wdrożeniowej stosuje się wówczas odpowiednio. </w:t>
      </w:r>
      <w:r w:rsidRPr="004326A1">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4326A1">
        <w:rPr>
          <w:rFonts w:ascii="Arial Narrow" w:hAnsi="Arial Narrow" w:cs="Arial"/>
          <w:sz w:val="24"/>
          <w:szCs w:val="24"/>
        </w:rPr>
        <w:br/>
        <w:t>w tej części wydatki za niekwalifikowalne. Przepisy ust. 6 stosuje się odpowiednio.</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Transze dofinansowania są przekazywane:</w:t>
      </w:r>
    </w:p>
    <w:p w:rsidR="00697DF9" w:rsidRPr="004326A1"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zakresie środków, o których mowa w § 2 ust. 2 pkt 1, w terminie płatności, o którym mowa w § 2 pkt 5 rozporządzenia Ministra Finansów z dnia 21 grudnia 2012 r. </w:t>
      </w:r>
      <w:r w:rsidRPr="004326A1">
        <w:rPr>
          <w:rFonts w:ascii="Arial Narrow" w:hAnsi="Arial Narrow" w:cs="Arial"/>
          <w:iCs/>
          <w:sz w:val="24"/>
          <w:szCs w:val="24"/>
        </w:rPr>
        <w:t xml:space="preserve">w sprawie płatności w ramach programów finansowanych z udziałem środków europejskich oraz przekazywania informacji dotyczących tych płatności </w:t>
      </w:r>
      <w:r w:rsidRPr="004326A1">
        <w:rPr>
          <w:rFonts w:ascii="Arial Narrow" w:hAnsi="Arial Narrow" w:cs="Arial"/>
          <w:sz w:val="24"/>
          <w:szCs w:val="24"/>
        </w:rPr>
        <w:t>(Dz. U. 201</w:t>
      </w:r>
      <w:r w:rsidR="00A6340A" w:rsidRPr="004326A1">
        <w:rPr>
          <w:rFonts w:ascii="Arial Narrow" w:hAnsi="Arial Narrow" w:cs="Arial"/>
          <w:sz w:val="24"/>
          <w:szCs w:val="24"/>
        </w:rPr>
        <w:t>6</w:t>
      </w:r>
      <w:r w:rsidRPr="004326A1">
        <w:rPr>
          <w:rFonts w:ascii="Arial Narrow" w:hAnsi="Arial Narrow" w:cs="Arial"/>
          <w:sz w:val="24"/>
          <w:szCs w:val="24"/>
        </w:rPr>
        <w:t xml:space="preserve">, poz. </w:t>
      </w:r>
      <w:r w:rsidR="00A6340A" w:rsidRPr="004326A1">
        <w:rPr>
          <w:rFonts w:ascii="Arial Narrow" w:hAnsi="Arial Narrow" w:cs="Arial"/>
          <w:sz w:val="24"/>
          <w:szCs w:val="24"/>
        </w:rPr>
        <w:t>75</w:t>
      </w:r>
      <w:r w:rsidRPr="004326A1">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4326A1"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zakresie środków, o których mowa w § 2 </w:t>
      </w:r>
      <w:r w:rsidR="00A73FF1" w:rsidRPr="004326A1">
        <w:rPr>
          <w:rFonts w:ascii="Arial Narrow" w:hAnsi="Arial Narrow" w:cs="Arial"/>
          <w:sz w:val="24"/>
          <w:szCs w:val="24"/>
        </w:rPr>
        <w:t xml:space="preserve">ust. 2 </w:t>
      </w:r>
      <w:r w:rsidRPr="004326A1">
        <w:rPr>
          <w:rFonts w:ascii="Arial Narrow" w:hAnsi="Arial Narrow" w:cs="Arial"/>
          <w:sz w:val="24"/>
          <w:szCs w:val="24"/>
        </w:rPr>
        <w:t>pkt 2, w terminie płatności, o którym mowa w pkt 1.</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4326A1">
        <w:rPr>
          <w:rFonts w:ascii="Arial Narrow" w:hAnsi="Arial Narrow" w:cs="Arial"/>
          <w:sz w:val="24"/>
          <w:szCs w:val="24"/>
        </w:rPr>
        <w:t xml:space="preserve">ności, </w:t>
      </w:r>
      <w:r w:rsidRPr="004326A1">
        <w:rPr>
          <w:rFonts w:ascii="Arial Narrow" w:hAnsi="Arial Narrow" w:cs="Arial"/>
          <w:sz w:val="24"/>
          <w:szCs w:val="24"/>
        </w:rPr>
        <w:t>o którym mowa w § 8 ust. 1.</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D82B3F" w:rsidRPr="004326A1">
        <w:rPr>
          <w:rFonts w:ascii="Arial Narrow" w:hAnsi="Arial Narrow" w:cs="Arial"/>
          <w:sz w:val="24"/>
          <w:szCs w:val="24"/>
        </w:rPr>
        <w:t xml:space="preserve">do powstania nieprawidłowości, </w:t>
      </w:r>
      <w:r w:rsidRPr="004326A1">
        <w:rPr>
          <w:rFonts w:ascii="Arial Narrow" w:hAnsi="Arial Narrow" w:cs="Arial"/>
          <w:sz w:val="24"/>
          <w:szCs w:val="24"/>
        </w:rPr>
        <w:t xml:space="preserve">w szczególności popełnienia czynu zabronionego. </w:t>
      </w:r>
    </w:p>
    <w:p w:rsidR="00697DF9" w:rsidRPr="004326A1"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w:t>
      </w:r>
      <w:r w:rsidRPr="004326A1">
        <w:rPr>
          <w:rFonts w:ascii="Arial Narrow" w:hAnsi="Arial Narrow" w:cs="Arial"/>
          <w:sz w:val="24"/>
          <w:szCs w:val="24"/>
        </w:rPr>
        <w:lastRenderedPageBreak/>
        <w:t xml:space="preserve">przekazania kolejnej transzy dofinansowania, oraz końcowego wniosku o płatność. Na potrzeby niniejszego ustępu, aktualizacja harmonogramu płatności, o której mowa w § 8 ust. 3, aby została uznana za skuteczną </w:t>
      </w:r>
      <w:r w:rsidRPr="004326A1">
        <w:rPr>
          <w:rFonts w:ascii="Arial Narrow" w:hAnsi="Arial Narrow" w:cs="Arial"/>
          <w:sz w:val="24"/>
          <w:szCs w:val="24"/>
        </w:rPr>
        <w:br/>
        <w:t xml:space="preserve">od początku następnego okresu rozliczeniowego, powinna zostać przekazana do Instytucji Zarządzającej </w:t>
      </w:r>
      <w:r w:rsidRPr="004326A1">
        <w:rPr>
          <w:rFonts w:ascii="Arial Narrow" w:hAnsi="Arial Narrow" w:cs="Arial"/>
          <w:sz w:val="24"/>
          <w:szCs w:val="24"/>
        </w:rPr>
        <w:br/>
        <w:t>do końca poprzedzającego go okresu rozliczeniowego.</w:t>
      </w:r>
    </w:p>
    <w:p w:rsidR="00697DF9" w:rsidRPr="004326A1"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w:t>
      </w:r>
      <w:r w:rsidR="00D82B3F" w:rsidRPr="004326A1">
        <w:rPr>
          <w:rFonts w:ascii="Arial Narrow" w:hAnsi="Arial Narrow" w:cs="Arial"/>
          <w:sz w:val="24"/>
          <w:szCs w:val="24"/>
        </w:rPr>
        <w:t xml:space="preserve">ficjentowi przysługuje wniosek </w:t>
      </w:r>
      <w:r w:rsidRPr="004326A1">
        <w:rPr>
          <w:rFonts w:ascii="Arial Narrow" w:hAnsi="Arial Narrow" w:cs="Arial"/>
          <w:sz w:val="24"/>
          <w:szCs w:val="24"/>
        </w:rPr>
        <w:t xml:space="preserve">o ponowne rozpatrzenie sprawy </w:t>
      </w:r>
      <w:r w:rsidR="00787EF3" w:rsidRPr="004326A1">
        <w:rPr>
          <w:rFonts w:ascii="Arial Narrow" w:hAnsi="Arial Narrow" w:cs="Arial"/>
          <w:sz w:val="24"/>
          <w:szCs w:val="24"/>
        </w:rPr>
        <w:br/>
      </w:r>
      <w:r w:rsidRPr="004326A1">
        <w:rPr>
          <w:rFonts w:ascii="Arial Narrow" w:hAnsi="Arial Narrow" w:cs="Arial"/>
          <w:sz w:val="24"/>
          <w:szCs w:val="24"/>
        </w:rPr>
        <w:t>do Instytucji Zarządzającej.</w:t>
      </w:r>
    </w:p>
    <w:p w:rsidR="00697DF9" w:rsidRPr="004326A1" w:rsidRDefault="00741F8F" w:rsidP="00741F8F">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12</w:t>
      </w:r>
      <w:r w:rsidR="002F1D6E" w:rsidRPr="004326A1">
        <w:rPr>
          <w:rFonts w:ascii="Arial Narrow" w:hAnsi="Arial Narrow" w:cs="Arial"/>
          <w:b/>
          <w:sz w:val="24"/>
          <w:szCs w:val="24"/>
        </w:rPr>
        <w:br/>
      </w:r>
      <w:r w:rsidRPr="004326A1">
        <w:rPr>
          <w:rFonts w:ascii="Arial Narrow" w:hAnsi="Arial Narrow" w:cs="Arial"/>
          <w:b/>
          <w:sz w:val="24"/>
          <w:szCs w:val="24"/>
        </w:rPr>
        <w:t>Dochód</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ma obowiązek ujawniania wszelkich dochodów, które powstają w związku z realizacją Projektu.</w:t>
      </w:r>
    </w:p>
    <w:p w:rsidR="00697DF9" w:rsidRPr="004326A1"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4326A1"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Przepisy ust. 1 i 2 stosuje się do dochodów, które nie zostały przewidziane we Wniosku.</w:t>
      </w:r>
      <w:r w:rsidRPr="004326A1">
        <w:rPr>
          <w:rStyle w:val="Odwoanieprzypisudolnego"/>
          <w:rFonts w:ascii="Arial Narrow" w:hAnsi="Arial Narrow" w:cs="Arial"/>
          <w:sz w:val="24"/>
          <w:szCs w:val="24"/>
        </w:rPr>
        <w:footnoteReference w:id="36"/>
      </w:r>
    </w:p>
    <w:p w:rsidR="00697DF9" w:rsidRPr="004326A1"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przypadku naruszenia postanowień ust. 1 i 2, stosuje się odpowiednio przepisy § 13.</w:t>
      </w:r>
    </w:p>
    <w:p w:rsidR="00697DF9" w:rsidRPr="004326A1" w:rsidRDefault="00697DF9" w:rsidP="00675E65">
      <w:pPr>
        <w:pStyle w:val="Akapitzlist"/>
        <w:autoSpaceDE w:val="0"/>
        <w:autoSpaceDN w:val="0"/>
        <w:adjustRightInd w:val="0"/>
        <w:spacing w:after="0" w:line="240" w:lineRule="auto"/>
        <w:ind w:left="360"/>
        <w:jc w:val="both"/>
        <w:rPr>
          <w:rFonts w:ascii="Arial Narrow" w:hAnsi="Arial Narrow" w:cs="Arial"/>
          <w:b/>
          <w:sz w:val="24"/>
          <w:szCs w:val="24"/>
        </w:rPr>
      </w:pPr>
    </w:p>
    <w:p w:rsidR="00697DF9" w:rsidRPr="004326A1"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4326A1">
        <w:rPr>
          <w:rFonts w:ascii="Arial Narrow" w:hAnsi="Arial Narrow" w:cs="Arial"/>
          <w:b/>
          <w:sz w:val="24"/>
          <w:szCs w:val="24"/>
        </w:rPr>
        <w:t>§ 13</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Nieprawidłowości i zwrot środków</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4326A1"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Jeżeli zostanie stwierdzone, że dofinansowanie jest:</w:t>
      </w:r>
    </w:p>
    <w:p w:rsidR="00B60D6C" w:rsidRPr="004326A1"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wykorzystane niezgodnie z przeznaczeniem,</w:t>
      </w:r>
    </w:p>
    <w:p w:rsidR="00B60D6C" w:rsidRPr="004326A1"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wykorzystane z naruszeniem procedur, o których mowa w art. 184 ustawy o finansach publicznych,</w:t>
      </w:r>
    </w:p>
    <w:p w:rsidR="00697DF9" w:rsidRPr="004326A1"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pobrane nienależnie lub w nadmiernej wysokości.</w:t>
      </w:r>
    </w:p>
    <w:p w:rsidR="00663C57" w:rsidRPr="004326A1"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4326A1">
        <w:rPr>
          <w:rFonts w:ascii="Arial Narrow" w:hAnsi="Arial Narrow" w:cs="Arial"/>
          <w:sz w:val="24"/>
          <w:szCs w:val="24"/>
        </w:rPr>
        <w:t xml:space="preserve">Instytucja Zarządzająca wzywa Beneficjenta do zwrotu całości lub części dofinansowania wraz z odsetkami </w:t>
      </w:r>
      <w:r w:rsidRPr="004326A1">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4326A1"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Jeżeli zostanie stwierdzone, że Beneficjent nie rozliczył kwoty ryczałtowej, o której mowa w § 5 ust. 3 zobowiązuje się do zwrotu środków, które odpowiadają nierozliczonej kwocie ryczałtowej, z uwzględnieniem § 5 ust. 1 i 8 wraz z odsetkami w wysokości określonej jak dla zaległości podatkowych.</w:t>
      </w:r>
    </w:p>
    <w:p w:rsidR="00697DF9" w:rsidRPr="004326A1"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zwraca środki, o których mowa w ust. 1 i 2,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4326A1" w:rsidRDefault="00697DF9" w:rsidP="00C3791C">
      <w:pPr>
        <w:pStyle w:val="Default"/>
        <w:numPr>
          <w:ilvl w:val="0"/>
          <w:numId w:val="9"/>
        </w:numPr>
        <w:contextualSpacing/>
        <w:jc w:val="both"/>
        <w:rPr>
          <w:rFonts w:ascii="Arial Narrow" w:hAnsi="Arial Narrow"/>
          <w:color w:val="auto"/>
        </w:rPr>
      </w:pPr>
      <w:r w:rsidRPr="004326A1">
        <w:rPr>
          <w:rFonts w:ascii="Arial Narrow" w:hAnsi="Arial Narrow"/>
          <w:color w:val="auto"/>
        </w:rPr>
        <w:t>Odsetki, o których mowa w ust. 1 niniejszego paragrafu, naliczane są zgodnie z art. 207 ust. 1 ustawy</w:t>
      </w:r>
      <w:r w:rsidRPr="004326A1">
        <w:rPr>
          <w:rFonts w:ascii="Arial Narrow" w:hAnsi="Arial Narrow"/>
          <w:color w:val="auto"/>
        </w:rPr>
        <w:br/>
        <w:t>o finansach publicznych</w:t>
      </w:r>
      <w:r w:rsidR="00B904F8" w:rsidRPr="004326A1">
        <w:rPr>
          <w:rFonts w:ascii="Arial Narrow" w:hAnsi="Arial Narrow"/>
          <w:color w:val="auto"/>
        </w:rPr>
        <w:t>,</w:t>
      </w:r>
      <w:r w:rsidR="00FE222E" w:rsidRPr="004326A1">
        <w:rPr>
          <w:rFonts w:ascii="Arial Narrow" w:hAnsi="Arial Narrow"/>
          <w:color w:val="auto"/>
        </w:rPr>
        <w:t xml:space="preserve"> z zastrzeżeniem </w:t>
      </w:r>
      <w:r w:rsidR="001F2D42" w:rsidRPr="004326A1">
        <w:rPr>
          <w:rFonts w:ascii="Arial Narrow" w:hAnsi="Arial Narrow"/>
          <w:color w:val="auto"/>
        </w:rPr>
        <w:t xml:space="preserve">z art. 207 ust. </w:t>
      </w:r>
      <w:r w:rsidR="00FE222E" w:rsidRPr="004326A1">
        <w:rPr>
          <w:rFonts w:ascii="Arial Narrow" w:hAnsi="Arial Narrow"/>
          <w:color w:val="auto"/>
        </w:rPr>
        <w:t>2a niniejszej ustawy</w:t>
      </w:r>
      <w:r w:rsidRPr="004326A1">
        <w:rPr>
          <w:rFonts w:ascii="Arial Narrow" w:hAnsi="Arial Narrow"/>
          <w:color w:val="auto"/>
        </w:rPr>
        <w:t>.</w:t>
      </w:r>
    </w:p>
    <w:p w:rsidR="00697DF9" w:rsidRPr="004326A1" w:rsidRDefault="00697DF9" w:rsidP="00C3791C">
      <w:pPr>
        <w:pStyle w:val="Default"/>
        <w:numPr>
          <w:ilvl w:val="0"/>
          <w:numId w:val="9"/>
        </w:numPr>
        <w:contextualSpacing/>
        <w:jc w:val="both"/>
        <w:rPr>
          <w:rFonts w:ascii="Arial Narrow" w:hAnsi="Arial Narrow"/>
          <w:color w:val="auto"/>
        </w:rPr>
      </w:pPr>
      <w:r w:rsidRPr="004326A1">
        <w:rPr>
          <w:rFonts w:ascii="Arial Narrow" w:hAnsi="Arial Narrow"/>
          <w:color w:val="auto"/>
        </w:rPr>
        <w:t xml:space="preserve">Beneficjent dokonuje opisu przelewu zwracanych środków, o których mowa w ust. 1 i 2, zgodnie z zaleceniami  Instytucji Zarządzającej, o których mowa w ust. 6. </w:t>
      </w:r>
    </w:p>
    <w:p w:rsidR="00697DF9" w:rsidRPr="004326A1" w:rsidRDefault="00697DF9" w:rsidP="00C3791C">
      <w:pPr>
        <w:pStyle w:val="Default"/>
        <w:numPr>
          <w:ilvl w:val="0"/>
          <w:numId w:val="9"/>
        </w:numPr>
        <w:jc w:val="both"/>
        <w:rPr>
          <w:rFonts w:ascii="Arial Narrow" w:hAnsi="Arial Narrow"/>
          <w:color w:val="auto"/>
        </w:rPr>
      </w:pPr>
      <w:r w:rsidRPr="004326A1">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4326A1" w:rsidRDefault="00E276E4" w:rsidP="00C3791C">
      <w:pPr>
        <w:pStyle w:val="Default"/>
        <w:numPr>
          <w:ilvl w:val="1"/>
          <w:numId w:val="9"/>
        </w:numPr>
        <w:jc w:val="both"/>
        <w:rPr>
          <w:rFonts w:ascii="Arial Narrow" w:hAnsi="Arial Narrow"/>
          <w:color w:val="auto"/>
        </w:rPr>
      </w:pPr>
      <w:r w:rsidRPr="004326A1">
        <w:rPr>
          <w:rFonts w:ascii="Arial Narrow" w:hAnsi="Arial Narrow"/>
          <w:color w:val="auto"/>
        </w:rPr>
        <w:t>numer projektu,</w:t>
      </w:r>
    </w:p>
    <w:p w:rsidR="00663C57" w:rsidRPr="004326A1" w:rsidRDefault="00663C57" w:rsidP="00663C57">
      <w:pPr>
        <w:pStyle w:val="Default"/>
        <w:numPr>
          <w:ilvl w:val="1"/>
          <w:numId w:val="9"/>
        </w:numPr>
        <w:jc w:val="both"/>
        <w:rPr>
          <w:rFonts w:ascii="Arial Narrow" w:hAnsi="Arial Narrow"/>
          <w:color w:val="auto"/>
        </w:rPr>
      </w:pPr>
      <w:r w:rsidRPr="004326A1">
        <w:rPr>
          <w:rFonts w:ascii="Arial Narrow" w:hAnsi="Arial Narrow"/>
          <w:color w:val="auto"/>
        </w:rPr>
        <w:t>wysokość kwoty zwrotu, z wyszczególnieniem: w tym kwota należności głównej i kwota odsetek</w:t>
      </w:r>
      <w:r w:rsidR="00E276E4" w:rsidRPr="004326A1">
        <w:rPr>
          <w:rFonts w:ascii="Arial Narrow" w:hAnsi="Arial Narrow"/>
          <w:color w:val="auto"/>
        </w:rPr>
        <w:t>,</w:t>
      </w:r>
    </w:p>
    <w:p w:rsidR="00663C57" w:rsidRPr="004326A1" w:rsidRDefault="00663C57" w:rsidP="00663C57">
      <w:pPr>
        <w:pStyle w:val="Default"/>
        <w:numPr>
          <w:ilvl w:val="1"/>
          <w:numId w:val="9"/>
        </w:numPr>
        <w:jc w:val="both"/>
        <w:rPr>
          <w:rFonts w:ascii="Arial Narrow" w:hAnsi="Arial Narrow"/>
          <w:color w:val="auto"/>
        </w:rPr>
      </w:pPr>
      <w:r w:rsidRPr="004326A1">
        <w:rPr>
          <w:rFonts w:ascii="Arial Narrow" w:hAnsi="Arial Narrow"/>
          <w:color w:val="auto"/>
        </w:rPr>
        <w:lastRenderedPageBreak/>
        <w:t>podział kwoty należności głównej na poszczególne paragrafy klasyfikacji budżetowej (płatność ze środków europejskich i dotacja celowa z budżetu państwa)</w:t>
      </w:r>
      <w:r w:rsidR="00E276E4" w:rsidRPr="004326A1">
        <w:rPr>
          <w:rFonts w:ascii="Arial Narrow" w:hAnsi="Arial Narrow"/>
          <w:color w:val="auto"/>
        </w:rPr>
        <w:t>,</w:t>
      </w:r>
    </w:p>
    <w:p w:rsidR="00697DF9" w:rsidRPr="004326A1" w:rsidRDefault="00697DF9" w:rsidP="00C3791C">
      <w:pPr>
        <w:pStyle w:val="Default"/>
        <w:numPr>
          <w:ilvl w:val="1"/>
          <w:numId w:val="9"/>
        </w:numPr>
        <w:jc w:val="both"/>
        <w:rPr>
          <w:rFonts w:ascii="Arial Narrow" w:hAnsi="Arial Narrow"/>
          <w:color w:val="auto"/>
        </w:rPr>
      </w:pPr>
      <w:r w:rsidRPr="004326A1">
        <w:rPr>
          <w:rFonts w:ascii="Arial Narrow" w:hAnsi="Arial Narrow"/>
          <w:color w:val="auto"/>
        </w:rPr>
        <w:t>wskazanie daty transzy, z jakiej zostały przekazane środki, których dotyczy zwrot z uwz</w:t>
      </w:r>
      <w:r w:rsidR="00E276E4" w:rsidRPr="004326A1">
        <w:rPr>
          <w:rFonts w:ascii="Arial Narrow" w:hAnsi="Arial Narrow"/>
          <w:color w:val="auto"/>
        </w:rPr>
        <w:t>ględnieniem źródeł finansowania,</w:t>
      </w:r>
    </w:p>
    <w:p w:rsidR="00C86AFC" w:rsidRPr="004326A1" w:rsidRDefault="00C86AFC" w:rsidP="00C86AFC">
      <w:pPr>
        <w:pStyle w:val="Default"/>
        <w:numPr>
          <w:ilvl w:val="1"/>
          <w:numId w:val="9"/>
        </w:numPr>
        <w:jc w:val="both"/>
        <w:rPr>
          <w:rFonts w:ascii="Arial Narrow" w:hAnsi="Arial Narrow"/>
          <w:color w:val="auto"/>
        </w:rPr>
      </w:pPr>
      <w:r w:rsidRPr="004326A1">
        <w:rPr>
          <w:rFonts w:ascii="Arial Narrow" w:hAnsi="Arial Narrow"/>
          <w:color w:val="auto"/>
        </w:rPr>
        <w:t>tytuł zwrotu (np. zwrot środków na koniec realizacji Projektu, zwrot środków niekwalifikowa</w:t>
      </w:r>
      <w:r w:rsidR="00387556" w:rsidRPr="004326A1">
        <w:rPr>
          <w:rFonts w:ascii="Arial Narrow" w:hAnsi="Arial Narrow"/>
          <w:color w:val="auto"/>
        </w:rPr>
        <w:t>l</w:t>
      </w:r>
      <w:r w:rsidRPr="004326A1">
        <w:rPr>
          <w:rFonts w:ascii="Arial Narrow" w:hAnsi="Arial Narrow"/>
          <w:color w:val="auto"/>
        </w:rPr>
        <w:t>nych, odsetki zgodne z art. 189 ust. 3 ustawy o finansach publicznych, itp.).</w:t>
      </w:r>
    </w:p>
    <w:p w:rsidR="00697DF9" w:rsidRPr="004326A1" w:rsidRDefault="00697DF9" w:rsidP="00C86AFC">
      <w:pPr>
        <w:pStyle w:val="Default"/>
        <w:numPr>
          <w:ilvl w:val="0"/>
          <w:numId w:val="9"/>
        </w:numPr>
        <w:jc w:val="both"/>
        <w:rPr>
          <w:rFonts w:ascii="Arial Narrow" w:hAnsi="Arial Narrow"/>
          <w:color w:val="auto"/>
        </w:rPr>
      </w:pPr>
      <w:r w:rsidRPr="004326A1">
        <w:rPr>
          <w:rFonts w:ascii="Arial Narrow" w:hAnsi="Arial Narrow"/>
          <w:color w:val="auto"/>
        </w:rPr>
        <w:t>Beneficjent jest zobowiązany do przedłożenia wyciągu bankowego potwierdzającego doko</w:t>
      </w:r>
      <w:r w:rsidR="001D2C15" w:rsidRPr="004326A1">
        <w:rPr>
          <w:rFonts w:ascii="Arial Narrow" w:hAnsi="Arial Narrow"/>
          <w:color w:val="auto"/>
        </w:rPr>
        <w:t xml:space="preserve">nanie zwrotu środków, o których </w:t>
      </w:r>
      <w:r w:rsidRPr="004326A1">
        <w:rPr>
          <w:rFonts w:ascii="Arial Narrow" w:hAnsi="Arial Narrow"/>
          <w:color w:val="auto"/>
        </w:rPr>
        <w:t>mowa w ust. 3. Beneficjent dokonuje również zwrotu na rachunek bankowy wskazany przez Instytucję Zarządzającą kwot korekt wydatków kwalifikowa</w:t>
      </w:r>
      <w:r w:rsidR="00387556" w:rsidRPr="004326A1">
        <w:rPr>
          <w:rFonts w:ascii="Arial Narrow" w:hAnsi="Arial Narrow"/>
          <w:color w:val="auto"/>
        </w:rPr>
        <w:t>l</w:t>
      </w:r>
      <w:r w:rsidRPr="004326A1">
        <w:rPr>
          <w:rFonts w:ascii="Arial Narrow" w:hAnsi="Arial Narrow"/>
          <w:color w:val="auto"/>
        </w:rPr>
        <w:t>nych nakładanych prze</w:t>
      </w:r>
      <w:r w:rsidR="003D2933" w:rsidRPr="004326A1">
        <w:rPr>
          <w:rFonts w:ascii="Arial Narrow" w:hAnsi="Arial Narrow"/>
          <w:color w:val="auto"/>
        </w:rPr>
        <w:t>z</w:t>
      </w:r>
      <w:r w:rsidRPr="004326A1">
        <w:rPr>
          <w:rFonts w:ascii="Arial Narrow" w:hAnsi="Arial Narrow"/>
          <w:color w:val="auto"/>
        </w:rPr>
        <w:t xml:space="preserve"> po</w:t>
      </w:r>
      <w:r w:rsidR="00605931" w:rsidRPr="004326A1">
        <w:rPr>
          <w:rFonts w:ascii="Arial Narrow" w:hAnsi="Arial Narrow"/>
          <w:color w:val="auto"/>
        </w:rPr>
        <w:t>d</w:t>
      </w:r>
      <w:r w:rsidRPr="004326A1">
        <w:rPr>
          <w:rFonts w:ascii="Arial Narrow" w:hAnsi="Arial Narrow"/>
          <w:color w:val="auto"/>
        </w:rPr>
        <w:t xml:space="preserve">mioty wskazane w § 18 ust. 1, </w:t>
      </w:r>
      <w:r w:rsidR="00125D12" w:rsidRPr="004326A1">
        <w:rPr>
          <w:rFonts w:ascii="Arial Narrow" w:hAnsi="Arial Narrow"/>
          <w:color w:val="auto"/>
        </w:rPr>
        <w:br/>
      </w:r>
      <w:r w:rsidRPr="004326A1">
        <w:rPr>
          <w:rFonts w:ascii="Arial Narrow" w:hAnsi="Arial Narrow"/>
          <w:color w:val="auto"/>
        </w:rPr>
        <w:t>oraz innych kwot zgodnie z § 28 ust. 3.</w:t>
      </w:r>
    </w:p>
    <w:p w:rsidR="00697DF9" w:rsidRPr="004326A1"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przypadku niedokonania przez Beneficjenta zwrotu środków zgodnie z ust. 3 Instytucja Zarządzająca, </w:t>
      </w:r>
      <w:r w:rsidRPr="004326A1">
        <w:rPr>
          <w:rFonts w:ascii="Arial Narrow" w:hAnsi="Arial Narrow" w:cs="Arial"/>
          <w:sz w:val="24"/>
          <w:szCs w:val="24"/>
        </w:rPr>
        <w:br/>
        <w:t>po przeprowadzeniu postępowania określonego przepisami ustawy z dnia</w:t>
      </w:r>
      <w:r w:rsidR="00C86AFC" w:rsidRPr="004326A1">
        <w:rPr>
          <w:rFonts w:ascii="Arial Narrow" w:hAnsi="Arial Narrow" w:cs="Arial"/>
          <w:sz w:val="24"/>
          <w:szCs w:val="24"/>
        </w:rPr>
        <w:t xml:space="preserve"> </w:t>
      </w:r>
      <w:r w:rsidRPr="004326A1">
        <w:rPr>
          <w:rFonts w:ascii="Arial Narrow" w:hAnsi="Arial Narrow" w:cs="Arial"/>
          <w:sz w:val="24"/>
          <w:szCs w:val="24"/>
        </w:rPr>
        <w:t>14 czerwca 1960 r. - Kodeks postępowania administracyjnego (</w:t>
      </w:r>
      <w:r w:rsidR="00C01142" w:rsidRPr="004326A1">
        <w:rPr>
          <w:rFonts w:ascii="Arial Narrow" w:hAnsi="Arial Narrow" w:cs="Arial"/>
          <w:sz w:val="24"/>
          <w:szCs w:val="24"/>
        </w:rPr>
        <w:t>Dz. U. z 201</w:t>
      </w:r>
      <w:r w:rsidR="00E75242" w:rsidRPr="004326A1">
        <w:rPr>
          <w:rFonts w:ascii="Arial Narrow" w:hAnsi="Arial Narrow" w:cs="Arial"/>
          <w:sz w:val="24"/>
          <w:szCs w:val="24"/>
        </w:rPr>
        <w:t>6</w:t>
      </w:r>
      <w:r w:rsidR="00C01142" w:rsidRPr="004326A1">
        <w:rPr>
          <w:rFonts w:ascii="Arial Narrow" w:hAnsi="Arial Narrow" w:cs="Arial"/>
          <w:sz w:val="24"/>
          <w:szCs w:val="24"/>
        </w:rPr>
        <w:t xml:space="preserve"> r. poz. </w:t>
      </w:r>
      <w:r w:rsidR="00E75242" w:rsidRPr="004326A1">
        <w:rPr>
          <w:rFonts w:ascii="Arial Narrow" w:hAnsi="Arial Narrow" w:cs="Arial"/>
          <w:sz w:val="24"/>
          <w:szCs w:val="24"/>
        </w:rPr>
        <w:t>23</w:t>
      </w:r>
      <w:r w:rsidR="005064CC" w:rsidRPr="004326A1">
        <w:rPr>
          <w:rFonts w:ascii="Arial Narrow" w:hAnsi="Arial Narrow" w:cs="Arial"/>
          <w:sz w:val="24"/>
          <w:szCs w:val="24"/>
        </w:rPr>
        <w:t>,</w:t>
      </w:r>
      <w:r w:rsidR="005064CC" w:rsidRPr="004326A1">
        <w:rPr>
          <w:rFonts w:ascii="Arial Narrow" w:eastAsia="Arial Narrow" w:hAnsi="Arial Narrow" w:cs="Arial Narrow"/>
          <w:sz w:val="24"/>
          <w:szCs w:val="24"/>
        </w:rPr>
        <w:t xml:space="preserve"> z późn. zm.</w:t>
      </w:r>
      <w:r w:rsidRPr="004326A1">
        <w:rPr>
          <w:rFonts w:ascii="Arial Narrow" w:hAnsi="Arial Narrow" w:cs="Arial"/>
          <w:sz w:val="24"/>
          <w:szCs w:val="24"/>
        </w:rPr>
        <w:t>)</w:t>
      </w:r>
      <w:r w:rsidR="00A6340A" w:rsidRPr="004326A1">
        <w:rPr>
          <w:rFonts w:ascii="Arial Narrow" w:hAnsi="Arial Narrow" w:cs="Arial"/>
          <w:sz w:val="24"/>
          <w:szCs w:val="24"/>
        </w:rPr>
        <w:t xml:space="preserve">, wydaje decyzję, o której mowa </w:t>
      </w:r>
      <w:r w:rsidRPr="004326A1">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4326A1"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Decyzji, o której mowa w ust. 8, nie wydaje się, jeżeli Beneficjent dokonał zwrotu środków przed jej wydaniem.</w:t>
      </w:r>
    </w:p>
    <w:p w:rsidR="00697DF9" w:rsidRPr="004326A1"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697DF9" w:rsidRPr="004326A1"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4326A1"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4326A1">
        <w:rPr>
          <w:rFonts w:ascii="Arial Narrow" w:hAnsi="Arial Narrow" w:cs="Arial"/>
          <w:b/>
          <w:sz w:val="24"/>
          <w:szCs w:val="24"/>
        </w:rPr>
        <w:t>§ 14</w:t>
      </w:r>
    </w:p>
    <w:p w:rsidR="00697DF9" w:rsidRPr="004326A1"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4326A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przypadku stwierdzenia w projekcie nieprawidłowości, o której mowa w art. 2 pkt 36 </w:t>
      </w:r>
      <w:r w:rsidR="00C86AFC" w:rsidRPr="004326A1">
        <w:rPr>
          <w:rFonts w:ascii="Arial Narrow" w:hAnsi="Arial Narrow" w:cs="Arial"/>
          <w:iCs/>
          <w:sz w:val="24"/>
          <w:szCs w:val="24"/>
        </w:rPr>
        <w:t>R</w:t>
      </w:r>
      <w:r w:rsidRPr="004326A1">
        <w:rPr>
          <w:rFonts w:ascii="Arial Narrow" w:hAnsi="Arial Narrow" w:cs="Arial"/>
          <w:iCs/>
          <w:sz w:val="24"/>
          <w:szCs w:val="24"/>
        </w:rPr>
        <w:t>ozporządzenia</w:t>
      </w:r>
      <w:r w:rsidRPr="004326A1">
        <w:rPr>
          <w:rFonts w:ascii="Arial Narrow" w:hAnsi="Arial Narrow" w:cs="Arial"/>
          <w:iCs/>
          <w:sz w:val="24"/>
          <w:szCs w:val="24"/>
        </w:rPr>
        <w:br/>
      </w:r>
      <w:r w:rsidRPr="004326A1">
        <w:rPr>
          <w:rFonts w:ascii="Arial Narrow" w:hAnsi="Arial Narrow" w:cs="Arial"/>
          <w:sz w:val="24"/>
          <w:szCs w:val="24"/>
        </w:rPr>
        <w:t>nr 1303/2013</w:t>
      </w:r>
      <w:r w:rsidRPr="004326A1">
        <w:rPr>
          <w:rFonts w:ascii="Arial Narrow" w:hAnsi="Arial Narrow" w:cs="Arial"/>
          <w:iCs/>
          <w:sz w:val="24"/>
          <w:szCs w:val="24"/>
        </w:rPr>
        <w:t xml:space="preserve">, </w:t>
      </w:r>
      <w:r w:rsidRPr="004326A1">
        <w:rPr>
          <w:rFonts w:ascii="Arial Narrow" w:hAnsi="Arial Narrow" w:cs="Arial"/>
          <w:sz w:val="24"/>
          <w:szCs w:val="24"/>
        </w:rPr>
        <w:t>wartość Projektu, o której mowa w § 2 ust. 2, ulega pomniejszeniu o kwotę nieprawidłowości. Zmiany, o których mowa powyżej,</w:t>
      </w:r>
      <w:r w:rsidR="00605931" w:rsidRPr="004326A1">
        <w:rPr>
          <w:rFonts w:ascii="Arial Narrow" w:hAnsi="Arial Narrow" w:cs="Arial"/>
          <w:sz w:val="24"/>
          <w:szCs w:val="24"/>
        </w:rPr>
        <w:t xml:space="preserve"> </w:t>
      </w:r>
      <w:r w:rsidRPr="004326A1">
        <w:rPr>
          <w:rFonts w:ascii="Arial Narrow" w:hAnsi="Arial Narrow" w:cs="Arial"/>
          <w:sz w:val="24"/>
          <w:szCs w:val="24"/>
        </w:rPr>
        <w:t xml:space="preserve">nie wymagają formy aneksu do niniejszej </w:t>
      </w:r>
      <w:r w:rsidR="00C86AFC" w:rsidRPr="004326A1">
        <w:rPr>
          <w:rFonts w:ascii="Arial Narrow" w:hAnsi="Arial Narrow" w:cs="Arial"/>
          <w:sz w:val="24"/>
          <w:szCs w:val="24"/>
        </w:rPr>
        <w:t>U</w:t>
      </w:r>
      <w:r w:rsidRPr="004326A1">
        <w:rPr>
          <w:rFonts w:ascii="Arial Narrow" w:hAnsi="Arial Narrow" w:cs="Arial"/>
          <w:sz w:val="24"/>
          <w:szCs w:val="24"/>
        </w:rPr>
        <w:t>mowy.</w:t>
      </w:r>
    </w:p>
    <w:p w:rsidR="00697DF9" w:rsidRPr="004326A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Kwota przypadająca na stwierdzoną w projekcie nieprawidłowość nie może zostać powtórnie wykorzystana</w:t>
      </w:r>
      <w:r w:rsidRPr="004326A1">
        <w:rPr>
          <w:rFonts w:ascii="Arial Narrow" w:hAnsi="Arial Narrow" w:cs="Arial"/>
          <w:sz w:val="24"/>
          <w:szCs w:val="24"/>
        </w:rPr>
        <w:br/>
        <w:t>w ramach projektu.</w:t>
      </w:r>
    </w:p>
    <w:p w:rsidR="00697DF9" w:rsidRPr="004326A1"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Do zwrotu nieprawidłowości, o której mowa w ust. 1, stosuje się postanowienia § 13.</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15</w:t>
      </w:r>
      <w:r w:rsidRPr="004326A1">
        <w:rPr>
          <w:rStyle w:val="Odwoanieprzypisudolnego"/>
          <w:rFonts w:ascii="Arial Narrow" w:hAnsi="Arial Narrow" w:cs="Arial"/>
          <w:b/>
          <w:sz w:val="24"/>
          <w:szCs w:val="24"/>
        </w:rPr>
        <w:footnoteReference w:id="37"/>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Zabezpieczenie prawidłowej realizacji Umowy</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4326A1"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Zabezpieczeniem prawidłowej realizacji </w:t>
      </w:r>
      <w:r w:rsidR="00C86AFC" w:rsidRPr="004326A1">
        <w:rPr>
          <w:rFonts w:ascii="Arial Narrow" w:hAnsi="Arial Narrow"/>
          <w:sz w:val="24"/>
          <w:szCs w:val="24"/>
        </w:rPr>
        <w:t>U</w:t>
      </w:r>
      <w:r w:rsidRPr="004326A1">
        <w:rPr>
          <w:rFonts w:ascii="Arial Narrow" w:hAnsi="Arial Narrow"/>
          <w:sz w:val="24"/>
          <w:szCs w:val="24"/>
        </w:rPr>
        <w:t xml:space="preserve">mowy jest składany przez Beneficjenta, nie później niż w </w:t>
      </w:r>
      <w:r w:rsidR="000B3AA2" w:rsidRPr="004326A1">
        <w:rPr>
          <w:rFonts w:ascii="Arial Narrow" w:hAnsi="Arial Narrow"/>
          <w:sz w:val="24"/>
          <w:szCs w:val="24"/>
        </w:rPr>
        <w:t xml:space="preserve">terminie </w:t>
      </w:r>
      <w:r w:rsidR="000B3AA2" w:rsidRPr="004326A1">
        <w:rPr>
          <w:rFonts w:ascii="Arial Narrow" w:hAnsi="Arial Narrow"/>
          <w:sz w:val="24"/>
          <w:szCs w:val="24"/>
        </w:rPr>
        <w:br/>
        <w:t>do 21 dni kalendarzowych od dnia podpisania umowy</w:t>
      </w:r>
      <w:r w:rsidRPr="004326A1">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4326A1">
        <w:rPr>
          <w:rFonts w:ascii="Arial Narrow" w:hAnsi="Arial Narrow"/>
          <w:sz w:val="24"/>
          <w:szCs w:val="24"/>
        </w:rPr>
        <w:t>Instytucji Zarządzającej</w:t>
      </w:r>
      <w:r w:rsidRPr="004326A1">
        <w:rPr>
          <w:rFonts w:ascii="Arial Narrow" w:hAnsi="Arial Narrow"/>
          <w:sz w:val="24"/>
          <w:szCs w:val="24"/>
        </w:rPr>
        <w:t>, z zastrzeżeniem ust. 2.</w:t>
      </w:r>
    </w:p>
    <w:p w:rsidR="00E63F92" w:rsidRPr="004326A1"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W przypadku, </w:t>
      </w:r>
      <w:r w:rsidR="001727F0" w:rsidRPr="004326A1">
        <w:rPr>
          <w:rFonts w:ascii="Arial Narrow" w:hAnsi="Arial Narrow"/>
          <w:sz w:val="24"/>
          <w:szCs w:val="24"/>
        </w:rPr>
        <w:t>gdy wartość zaliczki dofinansowania Projektu przekracza limit 10 000 000,00 zł</w:t>
      </w:r>
      <w:r w:rsidR="00153E77" w:rsidRPr="004326A1">
        <w:rPr>
          <w:rStyle w:val="Odwoanieprzypisudolnego"/>
          <w:rFonts w:ascii="Arial Narrow" w:hAnsi="Arial Narrow"/>
          <w:sz w:val="24"/>
          <w:szCs w:val="24"/>
        </w:rPr>
        <w:footnoteReference w:id="38"/>
      </w:r>
      <w:r w:rsidR="001727F0" w:rsidRPr="004326A1">
        <w:rPr>
          <w:rFonts w:ascii="Arial Narrow" w:hAnsi="Arial Narrow"/>
          <w:sz w:val="24"/>
          <w:szCs w:val="24"/>
        </w:rPr>
        <w:t xml:space="preserve">, określony w § 6 ust. 4 Rozporządzenia z dnia 18 grudnia 2009 r. w sprawie warunków i trybu udzielania i rozliczania zaliczek oraz zakresu i terminów składania wniosków o płatność w ramach programów finansowanych z udziałem środków europejskich (Dz. U. </w:t>
      </w:r>
      <w:r w:rsidR="00130DF2" w:rsidRPr="004326A1">
        <w:rPr>
          <w:rFonts w:ascii="Arial Narrow" w:hAnsi="Arial Narrow"/>
          <w:sz w:val="24"/>
          <w:szCs w:val="24"/>
        </w:rPr>
        <w:t>2016 r</w:t>
      </w:r>
      <w:r w:rsidR="001727F0" w:rsidRPr="004326A1">
        <w:rPr>
          <w:rFonts w:ascii="Arial Narrow" w:hAnsi="Arial Narrow"/>
          <w:sz w:val="24"/>
          <w:szCs w:val="24"/>
        </w:rPr>
        <w:t>.</w:t>
      </w:r>
      <w:r w:rsidR="00130DF2" w:rsidRPr="004326A1">
        <w:rPr>
          <w:rFonts w:ascii="Arial Narrow" w:hAnsi="Arial Narrow"/>
          <w:sz w:val="24"/>
          <w:szCs w:val="24"/>
        </w:rPr>
        <w:t>,</w:t>
      </w:r>
      <w:r w:rsidR="001727F0" w:rsidRPr="004326A1">
        <w:rPr>
          <w:rFonts w:ascii="Arial Narrow" w:hAnsi="Arial Narrow"/>
          <w:sz w:val="24"/>
          <w:szCs w:val="24"/>
        </w:rPr>
        <w:t xml:space="preserve"> </w:t>
      </w:r>
      <w:r w:rsidR="00130DF2" w:rsidRPr="004326A1">
        <w:rPr>
          <w:rFonts w:ascii="Arial Narrow" w:hAnsi="Arial Narrow"/>
          <w:sz w:val="24"/>
          <w:szCs w:val="24"/>
        </w:rPr>
        <w:t>poz</w:t>
      </w:r>
      <w:r w:rsidR="001727F0" w:rsidRPr="004326A1">
        <w:rPr>
          <w:rFonts w:ascii="Arial Narrow" w:hAnsi="Arial Narrow"/>
          <w:sz w:val="24"/>
          <w:szCs w:val="24"/>
        </w:rPr>
        <w:t>.</w:t>
      </w:r>
      <w:r w:rsidR="00130DF2" w:rsidRPr="004326A1">
        <w:rPr>
          <w:rFonts w:ascii="Arial Narrow" w:hAnsi="Arial Narrow"/>
          <w:sz w:val="24"/>
          <w:szCs w:val="24"/>
        </w:rPr>
        <w:t xml:space="preserve"> 1161</w:t>
      </w:r>
      <w:r w:rsidR="001727F0" w:rsidRPr="004326A1">
        <w:rPr>
          <w:rFonts w:ascii="Arial Narrow" w:hAnsi="Arial Narrow"/>
          <w:sz w:val="24"/>
          <w:szCs w:val="24"/>
        </w:rPr>
        <w:t xml:space="preserve">), zabezpieczenie prawidłowej realizacji umowy ustanawiane jest w wysokości równowartości najwyższej transzy zaliczki, jednak nie może być wyższe niż wartość dofinansowania Projektu na dany rok realizacji (w przypadku Projektów dłuższych niż jeden rok kalendarzowy), </w:t>
      </w:r>
      <w:r w:rsidR="001727F0" w:rsidRPr="004326A1">
        <w:rPr>
          <w:rFonts w:ascii="Arial Narrow" w:hAnsi="Arial Narrow"/>
          <w:sz w:val="24"/>
          <w:szCs w:val="24"/>
        </w:rPr>
        <w:lastRenderedPageBreak/>
        <w:t>w którym wartość dofinansowania jest najwyższa. Zabezpieczenie wnoszone jest wówczas w co najmniej jednej z poniższych form:</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eastAsia="Univers-PL" w:hAnsi="Arial Narrow"/>
          <w:sz w:val="24"/>
          <w:szCs w:val="24"/>
        </w:rPr>
        <w:t>pieniężnej;</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poręczenia bankowego lub poręczenia spółdzielczej kasy oszczędnościowo-kredytowej, z tym że zobowiązanie kasy jest zawsze zobowiązaniem pieniężnym;</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gwarancji bankowej;</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gwarancji ubezpieczeniowej;</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poręczenia, o którym mowa w art. 6b ust. 5 pkt 2 ustawy z dnia 9 listopada 2000 r. o utworzeniu Polskiej Agencji Rozwoju Przedsiębiorczości (Dz. U. z 2016 r.</w:t>
      </w:r>
      <w:r w:rsidR="00E75242" w:rsidRPr="004326A1">
        <w:rPr>
          <w:rFonts w:ascii="Arial Narrow" w:hAnsi="Arial Narrow"/>
          <w:sz w:val="24"/>
          <w:szCs w:val="24"/>
        </w:rPr>
        <w:t>,</w:t>
      </w:r>
      <w:r w:rsidRPr="004326A1">
        <w:rPr>
          <w:rFonts w:ascii="Arial Narrow" w:hAnsi="Arial Narrow"/>
          <w:sz w:val="24"/>
          <w:szCs w:val="24"/>
        </w:rPr>
        <w:t xml:space="preserve"> poz. 359);</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weksla z poręczeniem wekslowym banku lub spółdzielczej kasy oszczędnościowo-kredytowej;</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zastawu na papierach wartościowych emitowanych przez Skarb Państwa lub jednostkę samorządu terytorialnego;</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 xml:space="preserve">zastawu rejestrowego na zasadach określonych w przepisach o zastawie rejestrowym </w:t>
      </w:r>
      <w:r w:rsidRPr="004326A1">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4326A1" w:rsidRDefault="001727F0"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przewłaszczenia rzeczy ruchomych beneficjenta na zabezpieczenie;</w:t>
      </w:r>
    </w:p>
    <w:p w:rsidR="005A0BA9" w:rsidRPr="004326A1" w:rsidRDefault="005A0BA9" w:rsidP="001727F0">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4326A1" w:rsidRDefault="005A0BA9" w:rsidP="006746D1">
      <w:pPr>
        <w:pStyle w:val="Akapitzlist"/>
        <w:numPr>
          <w:ilvl w:val="0"/>
          <w:numId w:val="69"/>
        </w:numPr>
        <w:spacing w:after="160" w:line="259" w:lineRule="auto"/>
        <w:jc w:val="both"/>
        <w:rPr>
          <w:rFonts w:ascii="Arial Narrow" w:hAnsi="Arial Narrow"/>
          <w:sz w:val="24"/>
          <w:szCs w:val="24"/>
        </w:rPr>
      </w:pPr>
      <w:r w:rsidRPr="004326A1">
        <w:rPr>
          <w:rFonts w:ascii="Arial Narrow" w:hAnsi="Arial Narrow"/>
          <w:sz w:val="24"/>
          <w:szCs w:val="24"/>
        </w:rPr>
        <w:t>poręczenia według prawa cywilnego.</w:t>
      </w:r>
    </w:p>
    <w:p w:rsidR="008D0A44" w:rsidRPr="004326A1"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lang w:eastAsia="pl-PL"/>
        </w:rPr>
        <w:t xml:space="preserve">Jeżeli </w:t>
      </w:r>
      <w:r w:rsidR="001727F0" w:rsidRPr="004326A1">
        <w:rPr>
          <w:rFonts w:ascii="Arial Narrow" w:hAnsi="Arial Narrow"/>
          <w:sz w:val="24"/>
          <w:szCs w:val="24"/>
          <w:lang w:eastAsia="pl-PL"/>
        </w:rPr>
        <w:t xml:space="preserve">łączna wartość zaliczek wynikająca z umów o dofinansowanie, realizowanych równocześnie, zawartych </w:t>
      </w:r>
      <w:r w:rsidR="001727F0" w:rsidRPr="004326A1">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4326A1">
        <w:rPr>
          <w:rFonts w:ascii="Arial Narrow" w:hAnsi="Arial Narrow"/>
          <w:sz w:val="24"/>
          <w:szCs w:val="24"/>
        </w:rPr>
        <w:t>§ 6</w:t>
      </w:r>
      <w:r w:rsidR="001727F0" w:rsidRPr="004326A1">
        <w:rPr>
          <w:rFonts w:ascii="Arial Narrow" w:hAnsi="Arial Narrow"/>
          <w:sz w:val="24"/>
          <w:szCs w:val="24"/>
          <w:lang w:eastAsia="pl-PL"/>
        </w:rPr>
        <w:t xml:space="preserve"> ust. 8 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4326A1"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Prawidłowo </w:t>
      </w:r>
      <w:r w:rsidRPr="004326A1">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4326A1"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W przypadku </w:t>
      </w:r>
      <w:r w:rsidRPr="004326A1">
        <w:rPr>
          <w:rFonts w:ascii="Arial Narrow" w:eastAsia="Arial Narrow" w:hAnsi="Arial Narrow" w:cs="Arial Narrow"/>
          <w:sz w:val="24"/>
        </w:rPr>
        <w:t>Beneficjentów, będących osobami fizycznymi prowadzącymi działalność gospodarczą</w:t>
      </w:r>
      <w:r w:rsidRPr="004326A1">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4326A1">
        <w:rPr>
          <w:rFonts w:ascii="Arial Narrow" w:eastAsia="Arial Narrow" w:hAnsi="Arial Narrow" w:cs="Arial Narrow"/>
          <w:sz w:val="24"/>
        </w:rPr>
        <w:br/>
      </w:r>
      <w:r w:rsidRPr="004326A1">
        <w:rPr>
          <w:rFonts w:ascii="Arial Narrow" w:eastAsia="Arial Narrow" w:hAnsi="Arial Narrow" w:cs="Arial Narrow"/>
          <w:sz w:val="24"/>
        </w:rPr>
        <w:lastRenderedPageBreak/>
        <w:t>(w szczególności oryginałów bądź kopii potwierdzonych za zgodność z oryginałem: umowy o rozdzielności majątkowej, prawomocnego orzeczenia sądu) oraz wskazania sposobu podziału majątku wspólnego.</w:t>
      </w:r>
      <w:r w:rsidRPr="004326A1">
        <w:rPr>
          <w:rStyle w:val="Odwoanieprzypisudolnego"/>
          <w:rFonts w:ascii="Arial Narrow" w:eastAsia="Arial Narrow" w:hAnsi="Arial Narrow" w:cs="Arial Narrow"/>
          <w:sz w:val="24"/>
        </w:rPr>
        <w:footnoteReference w:id="39"/>
      </w:r>
    </w:p>
    <w:p w:rsidR="00E63F92" w:rsidRPr="004326A1"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Zwrot dokumentu stanowiącego zabezpieczenie umowy następuje na wniosek Beneficjenta po  ostatecznym rozliczeniu Umowy, tj. po zatwierdzeniu końcowego wniosku o płatność w Projekcie oraz – jeśli dotyczy –zwrocie środków niewykorzystanych przez Beneficjenta, z zastrzeżeniem ust. </w:t>
      </w:r>
      <w:r w:rsidR="007246D4" w:rsidRPr="004326A1">
        <w:rPr>
          <w:rFonts w:ascii="Arial Narrow" w:hAnsi="Arial Narrow"/>
          <w:sz w:val="24"/>
          <w:szCs w:val="24"/>
        </w:rPr>
        <w:t>7, 8 i 9</w:t>
      </w:r>
      <w:r w:rsidRPr="004326A1">
        <w:rPr>
          <w:rFonts w:ascii="Arial Narrow" w:hAnsi="Arial Narrow"/>
          <w:sz w:val="24"/>
          <w:szCs w:val="24"/>
        </w:rPr>
        <w:t>.</w:t>
      </w:r>
    </w:p>
    <w:p w:rsidR="00697DF9" w:rsidRPr="004326A1"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W przypadku wszczęcia postępowania administracyjnego w celu wydania decyzji o zwrocie środków podjętej </w:t>
      </w:r>
      <w:r w:rsidRPr="004326A1">
        <w:rPr>
          <w:rFonts w:ascii="Arial Narrow" w:hAnsi="Arial Narrow"/>
          <w:sz w:val="24"/>
          <w:szCs w:val="24"/>
        </w:rPr>
        <w:br/>
        <w:t>na podstawie przepisów ustawy o finansach publicznych albo postępowania sądowo-administracyjnego wszczętego/podjętego w wyniku zaskarżenia takiej decyzji, albo w przypadku wszczęcia egzekucji administracyjnej, zwrot dokumentu stanowiącego zabezpieczenie umowy może nastąpić po zakończeniu postępowania i, jeśli takie było jego ustalenie, po odzyskaniu środków.</w:t>
      </w:r>
    </w:p>
    <w:p w:rsidR="00697DF9" w:rsidRPr="004326A1"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4326A1"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E63F92" w:rsidRPr="004326A1"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4326A1">
        <w:rPr>
          <w:rFonts w:ascii="Arial Narrow" w:hAnsi="Arial Narrow"/>
          <w:sz w:val="24"/>
          <w:szCs w:val="24"/>
        </w:rPr>
        <w:t xml:space="preserve">W przypadku niewystąpienia Beneficjenta o zwrot dokumentów stanowiących zabezpieczenie po upływie terminu wskazanego w ust. </w:t>
      </w:r>
      <w:r w:rsidR="000D33CB" w:rsidRPr="004326A1">
        <w:rPr>
          <w:rFonts w:ascii="Arial Narrow" w:hAnsi="Arial Narrow"/>
          <w:sz w:val="24"/>
          <w:szCs w:val="24"/>
        </w:rPr>
        <w:t>6</w:t>
      </w:r>
      <w:r w:rsidRPr="004326A1">
        <w:rPr>
          <w:rFonts w:ascii="Arial Narrow" w:hAnsi="Arial Narrow"/>
          <w:sz w:val="24"/>
          <w:szCs w:val="24"/>
        </w:rPr>
        <w:t>, zabezpieczenie zostanie komisyjnie zniszczone.</w:t>
      </w:r>
    </w:p>
    <w:p w:rsidR="00E63F92" w:rsidRPr="004326A1" w:rsidRDefault="00E63F92" w:rsidP="00E63F92">
      <w:pPr>
        <w:pStyle w:val="Akapitzlist"/>
        <w:spacing w:after="160" w:line="259" w:lineRule="auto"/>
        <w:ind w:left="426"/>
        <w:jc w:val="both"/>
        <w:rPr>
          <w:rFonts w:ascii="Arial Narrow" w:hAnsi="Arial Narrow"/>
          <w:sz w:val="24"/>
          <w:szCs w:val="24"/>
        </w:rPr>
      </w:pPr>
    </w:p>
    <w:p w:rsidR="00697DF9" w:rsidRPr="004326A1"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4326A1">
        <w:rPr>
          <w:rFonts w:ascii="Arial Narrow" w:hAnsi="Arial Narrow" w:cs="Arial"/>
          <w:b/>
          <w:sz w:val="24"/>
          <w:szCs w:val="24"/>
        </w:rPr>
        <w:t>§ 16</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 xml:space="preserve">Zasady wykorzystywania Centralnego Systemu Informatycznego </w:t>
      </w:r>
    </w:p>
    <w:p w:rsidR="00697DF9" w:rsidRPr="004326A1"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4326A1"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4326A1">
        <w:rPr>
          <w:rFonts w:ascii="Arial Narrow" w:hAnsi="Arial Narrow" w:cs="Arial"/>
          <w:sz w:val="24"/>
          <w:szCs w:val="24"/>
        </w:rPr>
        <w:t xml:space="preserve">Beneficjent zobowiązuje się do wykorzystywania SL2014 w procesie rozliczania Projektu oraz komunikowania </w:t>
      </w:r>
      <w:r w:rsidRPr="004326A1">
        <w:rPr>
          <w:rFonts w:ascii="Arial Narrow" w:hAnsi="Arial Narrow" w:cs="Arial"/>
          <w:sz w:val="24"/>
          <w:szCs w:val="24"/>
        </w:rPr>
        <w:br/>
        <w:t xml:space="preserve">z Instytucją Zarządzającą, wykorzystując profil e-PUAP lub bezpieczny podpis elektroniczny weryfikowany </w:t>
      </w:r>
      <w:r w:rsidRPr="004326A1">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4326A1"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wniosków o płatność;</w:t>
      </w:r>
    </w:p>
    <w:p w:rsidR="004D3A77" w:rsidRPr="004326A1"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dokumentów potwierdzających kwalifikowalność wydatków ponoszonych w ramach Projektu i wykazywanych we wnioskach o płatność;</w:t>
      </w:r>
    </w:p>
    <w:p w:rsidR="004D3A77" w:rsidRPr="004326A1"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harmonogramu płatności;</w:t>
      </w:r>
    </w:p>
    <w:p w:rsidR="004D3A77" w:rsidRPr="004326A1"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 xml:space="preserve">gromadzenia, przesyłania i aktualizacji danych dotyczących uczestników </w:t>
      </w:r>
      <w:r w:rsidR="006E5B8C" w:rsidRPr="004326A1">
        <w:rPr>
          <w:rFonts w:ascii="Arial Narrow" w:hAnsi="Arial Narrow" w:cs="Arial"/>
          <w:sz w:val="24"/>
          <w:szCs w:val="24"/>
        </w:rPr>
        <w:t>P</w:t>
      </w:r>
      <w:r w:rsidRPr="004326A1">
        <w:rPr>
          <w:rFonts w:ascii="Arial Narrow" w:hAnsi="Arial Narrow" w:cs="Arial"/>
          <w:sz w:val="24"/>
          <w:szCs w:val="24"/>
        </w:rPr>
        <w:t>rojektów;</w:t>
      </w:r>
    </w:p>
    <w:p w:rsidR="00697DF9" w:rsidRPr="004326A1"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innych dokumentów związanych z realizacją Projektu, w tym niezbędnych do przeprowadzenia kontroli Projektu.</w:t>
      </w:r>
    </w:p>
    <w:p w:rsidR="00697DF9" w:rsidRPr="004326A1"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4326A1">
        <w:rPr>
          <w:rFonts w:ascii="Arial Narrow" w:hAnsi="Arial Narrow" w:cs="Arial"/>
          <w:sz w:val="24"/>
          <w:szCs w:val="24"/>
        </w:rPr>
        <w:t>Przekazanie dokumentów, o których mowa w ust 1 pkt 2), 4) i 5) drogą elektroniczną nie zdejmuje</w:t>
      </w:r>
      <w:r w:rsidRPr="004326A1">
        <w:rPr>
          <w:rFonts w:ascii="Arial Narrow" w:hAnsi="Arial Narrow" w:cs="Arial"/>
          <w:sz w:val="24"/>
          <w:szCs w:val="24"/>
        </w:rPr>
        <w:br/>
        <w:t xml:space="preserve">z Beneficjenta </w:t>
      </w:r>
      <w:r w:rsidRPr="004326A1">
        <w:rPr>
          <w:rFonts w:ascii="Arial Narrow" w:hAnsi="Arial Narrow" w:cs="Arial"/>
          <w:iCs/>
          <w:sz w:val="24"/>
          <w:szCs w:val="24"/>
        </w:rPr>
        <w:t>i Partnerów</w:t>
      </w:r>
      <w:r w:rsidRPr="004326A1">
        <w:rPr>
          <w:rFonts w:ascii="Arial Narrow" w:hAnsi="Arial Narrow" w:cs="Arial"/>
          <w:iCs/>
          <w:sz w:val="24"/>
          <w:szCs w:val="24"/>
          <w:vertAlign w:val="superscript"/>
        </w:rPr>
        <w:footnoteReference w:id="40"/>
      </w:r>
      <w:r w:rsidRPr="004326A1">
        <w:rPr>
          <w:rFonts w:ascii="Arial Narrow" w:hAnsi="Arial Narrow" w:cs="Arial"/>
          <w:iCs/>
          <w:sz w:val="24"/>
          <w:szCs w:val="24"/>
        </w:rPr>
        <w:t xml:space="preserve"> </w:t>
      </w:r>
      <w:r w:rsidRPr="004326A1">
        <w:rPr>
          <w:rFonts w:ascii="Arial Narrow" w:hAnsi="Arial Narrow" w:cs="Arial"/>
          <w:sz w:val="24"/>
          <w:szCs w:val="24"/>
        </w:rPr>
        <w:t xml:space="preserve">obowiązku przechowywania oryginałów dokumentów i ich udostępniania podczas kontroli na miejscu. </w:t>
      </w:r>
      <w:r w:rsidRPr="004326A1">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4326A1">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4326A1">
        <w:rPr>
          <w:rFonts w:ascii="Arial Narrow" w:hAnsi="Arial Narrow" w:cs="Arial"/>
          <w:sz w:val="24"/>
          <w:szCs w:val="24"/>
          <w:lang w:eastAsia="pl-PL"/>
        </w:rPr>
        <w:t>U</w:t>
      </w:r>
      <w:r w:rsidRPr="004326A1">
        <w:rPr>
          <w:rFonts w:ascii="Arial Narrow" w:hAnsi="Arial Narrow" w:cs="Arial"/>
          <w:sz w:val="24"/>
          <w:szCs w:val="24"/>
          <w:lang w:eastAsia="pl-PL"/>
        </w:rPr>
        <w:t>mowy.</w:t>
      </w:r>
    </w:p>
    <w:p w:rsidR="00697DF9" w:rsidRPr="004326A1"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Wszelkie działania w SL2014 osób, o których mowa w ust. 2 są traktowane w sensie prawnym jako działanie Beneficjenta. </w:t>
      </w:r>
    </w:p>
    <w:p w:rsidR="00697DF9" w:rsidRPr="004326A1"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zapewnia, że osoby, o których mowa w ust. 2, wykorzystują profil zaufany e</w:t>
      </w:r>
      <w:r w:rsidR="006E5B8C" w:rsidRPr="004326A1">
        <w:rPr>
          <w:rFonts w:ascii="Arial Narrow" w:hAnsi="Arial Narrow" w:cs="Arial"/>
          <w:sz w:val="24"/>
          <w:szCs w:val="24"/>
        </w:rPr>
        <w:t>-</w:t>
      </w:r>
      <w:r w:rsidRPr="004326A1">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4326A1"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lastRenderedPageBreak/>
        <w:t>W przypadku gdy z powodów technicznych wykorzystanie profilu zaufanego e</w:t>
      </w:r>
      <w:r w:rsidR="006E5B8C" w:rsidRPr="004326A1">
        <w:rPr>
          <w:rFonts w:ascii="Arial Narrow" w:hAnsi="Arial Narrow" w:cs="Arial"/>
          <w:sz w:val="24"/>
          <w:szCs w:val="24"/>
        </w:rPr>
        <w:t>-</w:t>
      </w:r>
      <w:r w:rsidRPr="004326A1">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4326A1">
        <w:rPr>
          <w:rFonts w:ascii="Arial Narrow" w:hAnsi="Arial Narrow" w:cs="Arial"/>
          <w:iCs/>
          <w:sz w:val="24"/>
          <w:szCs w:val="24"/>
        </w:rPr>
        <w:t>PESEL danej osoby uprawnionej</w:t>
      </w:r>
      <w:r w:rsidRPr="004326A1">
        <w:rPr>
          <w:rFonts w:ascii="Arial Narrow" w:hAnsi="Arial Narrow" w:cs="Arial"/>
          <w:sz w:val="24"/>
          <w:szCs w:val="24"/>
        </w:rPr>
        <w:t xml:space="preserve"> /</w:t>
      </w:r>
      <w:r w:rsidRPr="004326A1">
        <w:rPr>
          <w:rFonts w:ascii="Arial Narrow" w:hAnsi="Arial Narrow" w:cs="Arial"/>
          <w:iCs/>
          <w:sz w:val="24"/>
          <w:szCs w:val="24"/>
        </w:rPr>
        <w:t>adres e-mail</w:t>
      </w:r>
      <w:r w:rsidRPr="004326A1">
        <w:rPr>
          <w:rFonts w:ascii="Arial Narrow" w:hAnsi="Arial Narrow" w:cs="Arial"/>
          <w:sz w:val="24"/>
          <w:szCs w:val="24"/>
        </w:rPr>
        <w:t>.</w:t>
      </w:r>
    </w:p>
    <w:p w:rsidR="00697DF9" w:rsidRPr="004326A1"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4326A1"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zobowiązuje się do każdorazowego informowania Instytucji Zarządzającej o nieautoryzowanym dostępie do danych Beneficjenta w SL2014.</w:t>
      </w:r>
    </w:p>
    <w:p w:rsidR="00697DF9" w:rsidRPr="004326A1"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4326A1">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4326A1">
        <w:rPr>
          <w:rFonts w:ascii="Arial Narrow" w:hAnsi="Arial Narrow" w:cs="Arial"/>
          <w:sz w:val="24"/>
          <w:szCs w:val="24"/>
        </w:rPr>
        <w:br/>
        <w:t>jej nieodłączną część.</w:t>
      </w:r>
    </w:p>
    <w:p w:rsidR="00697DF9" w:rsidRPr="004326A1"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Calibri"/>
          <w:sz w:val="24"/>
          <w:szCs w:val="24"/>
        </w:rPr>
        <w:t xml:space="preserve">Instytucja Zarządzająca, </w:t>
      </w:r>
      <w:r w:rsidR="00697DF9" w:rsidRPr="004326A1">
        <w:rPr>
          <w:rFonts w:ascii="Arial Narrow" w:hAnsi="Arial Narrow" w:cs="Calibri"/>
          <w:sz w:val="24"/>
          <w:szCs w:val="24"/>
        </w:rPr>
        <w:t>umocowuje Beneficjenta do takiego formułowania umów zawieranych przez Beneficjenta z podmiotami, o których mowa w ust. 8,</w:t>
      </w:r>
      <w:r w:rsidR="00741F8F" w:rsidRPr="004326A1">
        <w:rPr>
          <w:rFonts w:ascii="Arial Narrow" w:hAnsi="Arial Narrow" w:cs="Calibri"/>
          <w:sz w:val="24"/>
          <w:szCs w:val="24"/>
        </w:rPr>
        <w:t xml:space="preserve"> by podmioty te były umocowane </w:t>
      </w:r>
      <w:r w:rsidR="00697DF9" w:rsidRPr="004326A1">
        <w:rPr>
          <w:rFonts w:ascii="Arial Narrow" w:hAnsi="Arial Narrow" w:cs="Calibri"/>
          <w:sz w:val="24"/>
          <w:szCs w:val="24"/>
        </w:rPr>
        <w:t>do wykonywania wobec osób, których dane dotyczą, obowiązków inform</w:t>
      </w:r>
      <w:r w:rsidR="00741F8F" w:rsidRPr="004326A1">
        <w:rPr>
          <w:rFonts w:ascii="Arial Narrow" w:hAnsi="Arial Narrow" w:cs="Calibri"/>
          <w:sz w:val="24"/>
          <w:szCs w:val="24"/>
        </w:rPr>
        <w:t xml:space="preserve">acyjnych wynikających z ustawy </w:t>
      </w:r>
      <w:r w:rsidR="00697DF9" w:rsidRPr="004326A1">
        <w:rPr>
          <w:rFonts w:ascii="Arial Narrow" w:hAnsi="Arial Narrow" w:cs="Calibri"/>
          <w:sz w:val="24"/>
          <w:szCs w:val="24"/>
        </w:rPr>
        <w:t>o ochronie danych osobowych.</w:t>
      </w:r>
    </w:p>
    <w:p w:rsidR="00697DF9" w:rsidRPr="004326A1"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sz w:val="24"/>
          <w:szCs w:val="24"/>
        </w:rPr>
        <w:t xml:space="preserve">W przypadku niedostępności SL2014, Beneficjent zgłasza zaistniały problem Instytucji Zarządzającej na adres </w:t>
      </w:r>
      <w:r w:rsidR="00125D12" w:rsidRPr="004326A1">
        <w:rPr>
          <w:rFonts w:ascii="Arial Narrow" w:hAnsi="Arial Narrow"/>
          <w:sz w:val="24"/>
          <w:szCs w:val="24"/>
        </w:rPr>
        <w:br/>
      </w:r>
      <w:r w:rsidRPr="004326A1">
        <w:rPr>
          <w:rFonts w:ascii="Arial Narrow" w:hAnsi="Arial Narrow"/>
          <w:sz w:val="24"/>
          <w:szCs w:val="24"/>
        </w:rPr>
        <w:t xml:space="preserve">e-mail </w:t>
      </w:r>
      <w:hyperlink r:id="rId11" w:history="1">
        <w:r w:rsidRPr="004326A1">
          <w:rPr>
            <w:rStyle w:val="Hipercze"/>
            <w:rFonts w:ascii="Arial Narrow" w:hAnsi="Arial Narrow"/>
            <w:color w:val="auto"/>
            <w:sz w:val="24"/>
            <w:szCs w:val="24"/>
            <w:u w:val="none"/>
          </w:rPr>
          <w:t>amiz.rplb@rpo.lubuskie.pl</w:t>
        </w:r>
      </w:hyperlink>
      <w:r w:rsidRPr="004326A1">
        <w:rPr>
          <w:rFonts w:ascii="Arial Narrow" w:hAnsi="Arial Narrow"/>
          <w:sz w:val="24"/>
          <w:szCs w:val="24"/>
        </w:rPr>
        <w:t>.</w:t>
      </w:r>
      <w:r w:rsidR="00697DF9" w:rsidRPr="004326A1">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4326A1">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4326A1">
        <w:rPr>
          <w:rFonts w:ascii="Arial Narrow" w:hAnsi="Arial Narrow" w:cs="Arial"/>
          <w:sz w:val="24"/>
          <w:szCs w:val="24"/>
        </w:rPr>
        <w:br/>
        <w:t>od otrzymania tej informacji.</w:t>
      </w:r>
      <w:r w:rsidR="00697DF9" w:rsidRPr="004326A1">
        <w:rPr>
          <w:rFonts w:ascii="Arial Narrow" w:hAnsi="Arial Narrow" w:cs="Arial"/>
          <w:sz w:val="24"/>
          <w:szCs w:val="24"/>
          <w:vertAlign w:val="superscript"/>
        </w:rPr>
        <w:footnoteReference w:id="41"/>
      </w:r>
    </w:p>
    <w:p w:rsidR="00255D8B" w:rsidRPr="004326A1"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zobowiązuje się do wprowadzania do SL2014 danych dotyczących angażowania personelu Projektu zgodnie z zakresem określonym w Wytycznych o których mowa § 1 pkt 34 ppkt g) pod rygorem uznania związanych z tym wydatków za niekwalifikowalne.</w:t>
      </w:r>
    </w:p>
    <w:p w:rsidR="00697DF9" w:rsidRPr="004326A1"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Nie mogą być przedmiotem komunikacji wyłącznie przy wykorzystaniu SL2014:</w:t>
      </w:r>
    </w:p>
    <w:p w:rsidR="00697DF9" w:rsidRPr="004326A1"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zmiany treści umowy, z wyłączeniem § 8 ust. 3 i § 2</w:t>
      </w:r>
      <w:r w:rsidR="00827C15" w:rsidRPr="004326A1">
        <w:rPr>
          <w:rFonts w:ascii="Arial Narrow" w:hAnsi="Arial Narrow" w:cs="Arial"/>
          <w:sz w:val="24"/>
          <w:szCs w:val="24"/>
        </w:rPr>
        <w:t>5</w:t>
      </w:r>
      <w:r w:rsidRPr="004326A1">
        <w:rPr>
          <w:rFonts w:ascii="Arial Narrow" w:hAnsi="Arial Narrow" w:cs="Arial"/>
          <w:sz w:val="24"/>
          <w:szCs w:val="24"/>
        </w:rPr>
        <w:t>;</w:t>
      </w:r>
    </w:p>
    <w:p w:rsidR="00697DF9" w:rsidRPr="004326A1"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kontrole na miejscu przeprowadzane w ramach Projektu;</w:t>
      </w:r>
    </w:p>
    <w:p w:rsidR="00697DF9" w:rsidRPr="004326A1"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4326A1">
        <w:rPr>
          <w:rFonts w:ascii="Arial Narrow" w:hAnsi="Arial Narrow" w:cs="Arial"/>
          <w:sz w:val="24"/>
          <w:szCs w:val="24"/>
        </w:rPr>
        <w:t>dochodzenie zwrotu środków od Beneficjenta, o którym mowa w § 12, w tym prowadzenie postępowania administracyjnego w celu wydania decyzji o zwrocie środków.</w:t>
      </w:r>
    </w:p>
    <w:p w:rsidR="002F1D6E" w:rsidRPr="004326A1" w:rsidRDefault="00697DF9" w:rsidP="00741F8F">
      <w:pPr>
        <w:numPr>
          <w:ilvl w:val="0"/>
          <w:numId w:val="1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uznaje skuteczność prawną określonych w umowie rozwiązań stosowanych w zakresie komunikacji </w:t>
      </w:r>
      <w:r w:rsidRPr="004326A1">
        <w:rPr>
          <w:rFonts w:ascii="Arial Narrow" w:hAnsi="Arial Narrow" w:cs="Arial"/>
          <w:sz w:val="24"/>
          <w:szCs w:val="24"/>
        </w:rPr>
        <w:br/>
        <w:t>i wymiany danych między Beneficjentem a Instytucją Zarządzającą oraz zobowiązuje się do ich nie kwestionowania.</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17</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Dokumentacja Projektu</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4326A1"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4326A1"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4326A1">
        <w:rPr>
          <w:rFonts w:ascii="Arial Narrow" w:hAnsi="Arial Narrow" w:cs="Arial"/>
          <w:sz w:val="24"/>
          <w:szCs w:val="24"/>
        </w:rPr>
        <w:br/>
        <w:t xml:space="preserve">z zakresem danych określonych w </w:t>
      </w:r>
      <w:r w:rsidR="00255D8B" w:rsidRPr="004326A1">
        <w:rPr>
          <w:rFonts w:ascii="Arial Narrow" w:hAnsi="Arial Narrow" w:cs="Arial"/>
          <w:sz w:val="24"/>
          <w:szCs w:val="24"/>
        </w:rPr>
        <w:t>Wytycznych o których mowa w § 1 pkt 34 ppkt b) (tzw. wspólne wskaźniki rezultatu bezpośredniego).</w:t>
      </w:r>
    </w:p>
    <w:p w:rsidR="00697DF9" w:rsidRPr="004326A1"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4326A1">
        <w:rPr>
          <w:rFonts w:ascii="Arial Narrow" w:hAnsi="Arial Narrow" w:cs="Arial"/>
          <w:sz w:val="24"/>
          <w:szCs w:val="24"/>
        </w:rPr>
        <w:br/>
      </w:r>
      <w:r w:rsidRPr="004326A1">
        <w:rPr>
          <w:rFonts w:ascii="Arial Narrow" w:hAnsi="Arial Narrow" w:cs="Arial"/>
          <w:sz w:val="24"/>
          <w:szCs w:val="24"/>
        </w:rPr>
        <w:lastRenderedPageBreak/>
        <w:t xml:space="preserve">w którym ujęto ostateczne wydatki dotyczące zakończonego Projektu </w:t>
      </w:r>
      <w:r w:rsidRPr="004326A1">
        <w:rPr>
          <w:rFonts w:ascii="Arial Narrow" w:hAnsi="Arial Narrow" w:cs="Calibri"/>
          <w:sz w:val="24"/>
          <w:szCs w:val="24"/>
        </w:rPr>
        <w:t>z zastrzeżeniem ust. 4</w:t>
      </w:r>
      <w:r w:rsidRPr="004326A1">
        <w:rPr>
          <w:rFonts w:ascii="Arial Narrow" w:hAnsi="Arial Narrow" w:cs="Arial"/>
          <w:sz w:val="24"/>
          <w:szCs w:val="24"/>
        </w:rPr>
        <w:t xml:space="preserve">. Instytucja Zarządzająca informuje Beneficjenta o dacie rozpoczęcia okresu, o którym mowa w zdaniu pierwszym. Okres, </w:t>
      </w:r>
      <w:r w:rsidRPr="004326A1">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4326A1"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4326A1">
        <w:rPr>
          <w:rFonts w:ascii="Arial Narrow" w:hAnsi="Arial Narrow" w:cs="Calibri"/>
          <w:sz w:val="24"/>
          <w:szCs w:val="24"/>
        </w:rPr>
        <w:t xml:space="preserve">Beneficjent zobowiązuje się do przechowywania dokumentacji związanej z realizacją Projektu </w:t>
      </w:r>
      <w:r w:rsidRPr="004326A1">
        <w:rPr>
          <w:rFonts w:ascii="Arial Narrow" w:hAnsi="Arial Narrow" w:cs="Calibri"/>
          <w:sz w:val="24"/>
          <w:szCs w:val="24"/>
        </w:rPr>
        <w:br/>
        <w:t>przez okres trzech lat</w:t>
      </w:r>
      <w:r w:rsidRPr="004326A1">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4326A1">
        <w:rPr>
          <w:rFonts w:ascii="Arial Narrow" w:hAnsi="Arial Narrow" w:cs="Calibri"/>
          <w:sz w:val="24"/>
          <w:szCs w:val="24"/>
        </w:rPr>
        <w:t>.</w:t>
      </w:r>
      <w:r w:rsidR="00697DF9" w:rsidRPr="004326A1">
        <w:rPr>
          <w:rStyle w:val="Odwoanieprzypisudolnego"/>
          <w:rFonts w:ascii="Arial Narrow" w:hAnsi="Arial Narrow" w:cs="Calibri"/>
          <w:sz w:val="24"/>
          <w:szCs w:val="24"/>
        </w:rPr>
        <w:footnoteReference w:id="42"/>
      </w:r>
    </w:p>
    <w:p w:rsidR="00697DF9" w:rsidRPr="004326A1"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4326A1">
        <w:rPr>
          <w:rFonts w:ascii="Arial Narrow" w:hAnsi="Arial Narrow" w:cs="Arial"/>
          <w:sz w:val="24"/>
          <w:szCs w:val="24"/>
        </w:rPr>
        <w:br/>
        <w:t xml:space="preserve">jej archiwizacji w terminie 5 dni roboczych od dnia podpisania </w:t>
      </w:r>
      <w:r w:rsidR="00255D8B" w:rsidRPr="004326A1">
        <w:rPr>
          <w:rFonts w:ascii="Arial Narrow" w:hAnsi="Arial Narrow" w:cs="Arial"/>
          <w:sz w:val="24"/>
          <w:szCs w:val="24"/>
        </w:rPr>
        <w:t>U</w:t>
      </w:r>
      <w:r w:rsidRPr="004326A1">
        <w:rPr>
          <w:rFonts w:ascii="Arial Narrow" w:hAnsi="Arial Narrow" w:cs="Arial"/>
          <w:sz w:val="24"/>
          <w:szCs w:val="24"/>
        </w:rPr>
        <w:t>mowy.</w:t>
      </w:r>
    </w:p>
    <w:p w:rsidR="00697DF9" w:rsidRPr="004326A1"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4326A1">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4326A1"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4326A1">
        <w:rPr>
          <w:rFonts w:ascii="Arial Narrow" w:hAnsi="Arial Narrow" w:cs="Arial"/>
          <w:sz w:val="24"/>
          <w:szCs w:val="24"/>
        </w:rPr>
        <w:br/>
        <w:t>o ile Projekt dotyczy pomocy publicznej.</w:t>
      </w:r>
    </w:p>
    <w:p w:rsidR="00697DF9" w:rsidRPr="004326A1"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Postanowienia ust. 1-7 stosuje się odpowiednio do Partnerów, z zastrzeżeniem, że obowiązek informowania </w:t>
      </w:r>
      <w:r w:rsidRPr="004326A1">
        <w:rPr>
          <w:rFonts w:ascii="Arial Narrow" w:hAnsi="Arial Narrow" w:cs="Arial"/>
          <w:sz w:val="24"/>
          <w:szCs w:val="24"/>
        </w:rPr>
        <w:br/>
        <w:t>o miejscu przechowywania całej dokumentacji Projektu, w tym gromadzonej przez Partnerów dotyczy wyłącznie Beneficjenta.</w:t>
      </w:r>
      <w:r w:rsidRPr="004326A1">
        <w:rPr>
          <w:rStyle w:val="Odwoanieprzypisudolnego"/>
          <w:rFonts w:ascii="Arial Narrow" w:hAnsi="Arial Narrow" w:cs="Arial"/>
          <w:sz w:val="24"/>
          <w:szCs w:val="24"/>
        </w:rPr>
        <w:footnoteReference w:id="43"/>
      </w:r>
    </w:p>
    <w:p w:rsidR="002F1D6E" w:rsidRPr="004326A1" w:rsidRDefault="00697DF9" w:rsidP="00741F8F">
      <w:pPr>
        <w:numPr>
          <w:ilvl w:val="0"/>
          <w:numId w:val="12"/>
        </w:numPr>
        <w:spacing w:after="60" w:line="240" w:lineRule="auto"/>
        <w:jc w:val="both"/>
        <w:rPr>
          <w:rFonts w:ascii="Arial Narrow" w:hAnsi="Arial Narrow" w:cs="Calibri"/>
          <w:sz w:val="24"/>
          <w:szCs w:val="24"/>
        </w:rPr>
      </w:pPr>
      <w:r w:rsidRPr="004326A1">
        <w:rPr>
          <w:rFonts w:ascii="Arial Narrow" w:hAnsi="Arial Narrow" w:cs="Arial"/>
          <w:sz w:val="24"/>
          <w:szCs w:val="24"/>
        </w:rPr>
        <w:t>W przypadku konieczności zmiany, w tym przedłużenia terminu, o którym mowa w ust. 3, 4</w:t>
      </w:r>
      <w:r w:rsidRPr="004326A1">
        <w:rPr>
          <w:rStyle w:val="Odwoanieprzypisudolnego"/>
          <w:rFonts w:ascii="Arial Narrow" w:hAnsi="Arial Narrow" w:cs="Arial"/>
          <w:sz w:val="24"/>
          <w:szCs w:val="24"/>
        </w:rPr>
        <w:footnoteReference w:id="44"/>
      </w:r>
      <w:r w:rsidRPr="004326A1">
        <w:rPr>
          <w:rFonts w:ascii="Arial Narrow" w:hAnsi="Arial Narrow" w:cs="Arial"/>
          <w:sz w:val="24"/>
          <w:szCs w:val="24"/>
        </w:rPr>
        <w:t xml:space="preserve"> lub 7, Instytucja Zarządzająca powiadomi o tym Beneficjenta za pomocą SL2014 przed upływem terminu określonego w ust. 3</w:t>
      </w:r>
      <w:r w:rsidRPr="004326A1">
        <w:rPr>
          <w:rFonts w:ascii="Arial Narrow" w:hAnsi="Arial Narrow" w:cs="Arial"/>
          <w:i/>
          <w:sz w:val="24"/>
          <w:szCs w:val="24"/>
        </w:rPr>
        <w:t xml:space="preserve">, </w:t>
      </w:r>
      <w:r w:rsidRPr="004326A1">
        <w:rPr>
          <w:rFonts w:ascii="Arial Narrow" w:hAnsi="Arial Narrow" w:cs="Arial"/>
          <w:sz w:val="24"/>
          <w:szCs w:val="24"/>
        </w:rPr>
        <w:t>4</w:t>
      </w:r>
      <w:r w:rsidRPr="004326A1">
        <w:rPr>
          <w:rStyle w:val="Odwoanieprzypisudolnego"/>
          <w:rFonts w:ascii="Arial Narrow" w:hAnsi="Arial Narrow" w:cs="Arial"/>
          <w:sz w:val="24"/>
          <w:szCs w:val="24"/>
        </w:rPr>
        <w:footnoteReference w:id="45"/>
      </w:r>
      <w:r w:rsidRPr="004326A1">
        <w:rPr>
          <w:rFonts w:ascii="Arial Narrow" w:hAnsi="Arial Narrow" w:cs="Arial"/>
          <w:sz w:val="24"/>
          <w:szCs w:val="24"/>
        </w:rPr>
        <w:t xml:space="preserve"> i 7.</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18</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 xml:space="preserve">Kontrola </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i </w:t>
      </w:r>
      <w:r w:rsidRPr="004326A1">
        <w:rPr>
          <w:rFonts w:ascii="Arial Narrow" w:hAnsi="Arial Narrow" w:cs="Calibri"/>
          <w:i/>
          <w:sz w:val="24"/>
          <w:szCs w:val="24"/>
        </w:rPr>
        <w:t>Partnerzy</w:t>
      </w:r>
      <w:r w:rsidRPr="004326A1">
        <w:rPr>
          <w:rStyle w:val="Odwoanieprzypisudolnego"/>
          <w:rFonts w:ascii="Arial Narrow" w:hAnsi="Arial Narrow" w:cs="Calibri"/>
          <w:sz w:val="24"/>
          <w:szCs w:val="24"/>
        </w:rPr>
        <w:footnoteReference w:id="46"/>
      </w:r>
      <w:r w:rsidRPr="004326A1">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4326A1"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Kontrola może zostać przeprowadzona zarówno w siedzibie Beneficjenta, w siedzibie </w:t>
      </w:r>
      <w:r w:rsidRPr="004326A1">
        <w:rPr>
          <w:rFonts w:ascii="Arial Narrow" w:hAnsi="Arial Narrow" w:cs="Calibri"/>
          <w:i/>
          <w:sz w:val="24"/>
          <w:szCs w:val="24"/>
        </w:rPr>
        <w:t>Partnerów</w:t>
      </w:r>
      <w:r w:rsidRPr="004326A1">
        <w:rPr>
          <w:rStyle w:val="Odwoanieprzypisudolnego"/>
          <w:rFonts w:ascii="Arial Narrow" w:hAnsi="Arial Narrow" w:cs="Calibri"/>
          <w:sz w:val="24"/>
          <w:szCs w:val="24"/>
        </w:rPr>
        <w:footnoteReference w:id="47"/>
      </w:r>
      <w:r w:rsidRPr="004326A1">
        <w:rPr>
          <w:rFonts w:ascii="Arial Narrow" w:hAnsi="Arial Narrow" w:cs="Calibri"/>
          <w:sz w:val="24"/>
          <w:szCs w:val="24"/>
        </w:rPr>
        <w:t>,</w:t>
      </w:r>
      <w:r w:rsidRPr="004326A1">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4326A1">
        <w:rPr>
          <w:rStyle w:val="Odwoanieprzypisudolnego"/>
          <w:rFonts w:ascii="Arial Narrow" w:hAnsi="Arial Narrow" w:cs="Calibri"/>
          <w:sz w:val="24"/>
          <w:szCs w:val="24"/>
        </w:rPr>
        <w:footnoteReference w:id="48"/>
      </w:r>
      <w:r w:rsidRPr="004326A1">
        <w:rPr>
          <w:rFonts w:ascii="Arial Narrow" w:hAnsi="Arial Narrow" w:cs="Calibri"/>
          <w:sz w:val="24"/>
          <w:szCs w:val="24"/>
        </w:rPr>
        <w:t>, w terminie, o którym mowa w ust. 3.</w:t>
      </w:r>
    </w:p>
    <w:p w:rsidR="00697DF9" w:rsidRPr="004326A1"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4326A1">
        <w:rPr>
          <w:rFonts w:ascii="Arial Narrow" w:hAnsi="Arial Narrow" w:cs="Calibri"/>
          <w:sz w:val="24"/>
          <w:szCs w:val="24"/>
        </w:rPr>
        <w:br/>
        <w:t xml:space="preserve">w projekcie, w tym: dokumenty elektroniczne oraz dokumenty związane z częściami projektu realizowanymi bezpośrednio przez </w:t>
      </w:r>
      <w:r w:rsidRPr="004326A1">
        <w:rPr>
          <w:rFonts w:ascii="Arial Narrow" w:hAnsi="Arial Narrow" w:cs="Calibri"/>
          <w:i/>
          <w:sz w:val="24"/>
          <w:szCs w:val="24"/>
        </w:rPr>
        <w:t>Partnerów</w:t>
      </w:r>
      <w:r w:rsidRPr="004326A1">
        <w:rPr>
          <w:rFonts w:ascii="Arial Narrow" w:hAnsi="Arial Narrow" w:cs="Calibri"/>
          <w:sz w:val="24"/>
          <w:szCs w:val="24"/>
        </w:rPr>
        <w:t xml:space="preserve">, przez cały okres ich przechowywania określony w § 17. </w:t>
      </w:r>
    </w:p>
    <w:p w:rsidR="00697DF9" w:rsidRPr="004326A1"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lastRenderedPageBreak/>
        <w:t>Ustalenia podmiotów, o których mowa w ust. 1, mogą prowadzić do korekty wydatków kwalifikowalnych rozliczonych w ramach Projektu.</w:t>
      </w:r>
    </w:p>
    <w:p w:rsidR="00F3570C" w:rsidRPr="004326A1"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W przypadku</w:t>
      </w:r>
      <w:r w:rsidR="000B3AA2" w:rsidRPr="004326A1">
        <w:rPr>
          <w:rFonts w:ascii="Arial Narrow" w:hAnsi="Arial Narrow" w:cs="Calibri"/>
          <w:sz w:val="24"/>
          <w:szCs w:val="24"/>
        </w:rPr>
        <w:t>,</w:t>
      </w:r>
      <w:r w:rsidRPr="004326A1">
        <w:rPr>
          <w:rFonts w:ascii="Arial Narrow" w:hAnsi="Arial Narrow" w:cs="Calibri"/>
          <w:sz w:val="24"/>
          <w:szCs w:val="24"/>
        </w:rPr>
        <w:t xml:space="preserve"> gdy w wyniku kontroli wydawane są zalecenia pokontrolne, Beneficjent/</w:t>
      </w:r>
      <w:r w:rsidRPr="004326A1">
        <w:rPr>
          <w:rFonts w:ascii="Arial Narrow" w:hAnsi="Arial Narrow" w:cs="Calibri"/>
          <w:i/>
          <w:sz w:val="24"/>
          <w:szCs w:val="24"/>
        </w:rPr>
        <w:t>Partnerzy</w:t>
      </w:r>
      <w:r w:rsidRPr="004326A1">
        <w:rPr>
          <w:rStyle w:val="Odwoanieprzypisudolnego"/>
          <w:rFonts w:ascii="Arial Narrow" w:hAnsi="Arial Narrow" w:cs="Calibri"/>
          <w:sz w:val="24"/>
          <w:szCs w:val="24"/>
        </w:rPr>
        <w:footnoteReference w:id="49"/>
      </w:r>
      <w:r w:rsidRPr="004326A1">
        <w:rPr>
          <w:rFonts w:ascii="Arial Narrow" w:hAnsi="Arial Narrow" w:cs="Calibri"/>
          <w:sz w:val="24"/>
          <w:szCs w:val="24"/>
        </w:rPr>
        <w:t xml:space="preserve"> </w:t>
      </w:r>
      <w:r w:rsidR="000B3AA2" w:rsidRPr="004326A1">
        <w:rPr>
          <w:rFonts w:ascii="Arial Narrow" w:hAnsi="Arial Narrow" w:cs="Calibri"/>
          <w:sz w:val="24"/>
          <w:szCs w:val="24"/>
        </w:rPr>
        <w:br/>
      </w:r>
      <w:r w:rsidR="005A194A" w:rsidRPr="004326A1">
        <w:rPr>
          <w:rFonts w:ascii="Arial Narrow" w:hAnsi="Arial Narrow" w:cs="Calibri"/>
          <w:sz w:val="24"/>
          <w:szCs w:val="24"/>
        </w:rPr>
        <w:t>jest/</w:t>
      </w:r>
      <w:r w:rsidRPr="004326A1">
        <w:rPr>
          <w:rFonts w:ascii="Arial Narrow" w:hAnsi="Arial Narrow" w:cs="Calibri"/>
          <w:sz w:val="24"/>
          <w:szCs w:val="24"/>
        </w:rPr>
        <w:t>są zobowiązan</w:t>
      </w:r>
      <w:r w:rsidR="005A194A" w:rsidRPr="004326A1">
        <w:rPr>
          <w:rFonts w:ascii="Arial Narrow" w:hAnsi="Arial Narrow" w:cs="Calibri"/>
          <w:sz w:val="24"/>
          <w:szCs w:val="24"/>
        </w:rPr>
        <w:t>y/</w:t>
      </w:r>
      <w:r w:rsidRPr="004326A1">
        <w:rPr>
          <w:rFonts w:ascii="Arial Narrow" w:hAnsi="Arial Narrow" w:cs="Calibri"/>
          <w:sz w:val="24"/>
          <w:szCs w:val="24"/>
        </w:rPr>
        <w:t>i do podjęcia w określonym w nich terminie działań naprawczych.</w:t>
      </w:r>
    </w:p>
    <w:p w:rsidR="00697DF9" w:rsidRPr="004326A1"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jest zobowiązany do przekazywania Instytucji Zarządzającej informacji i wyników o kontrolach </w:t>
      </w:r>
      <w:r w:rsidRPr="004326A1">
        <w:rPr>
          <w:rFonts w:ascii="Arial Narrow" w:hAnsi="Arial Narrow" w:cs="Calibri"/>
          <w:sz w:val="24"/>
          <w:szCs w:val="24"/>
        </w:rPr>
        <w:br/>
        <w:t xml:space="preserve">i audytach przeprowadzonych w ramach realizacji Projektu przez uprawnione instytucje, w terminie 14 dni </w:t>
      </w:r>
      <w:r w:rsidRPr="004326A1">
        <w:rPr>
          <w:rFonts w:ascii="Arial Narrow" w:hAnsi="Arial Narrow" w:cs="Calibri"/>
          <w:sz w:val="24"/>
          <w:szCs w:val="24"/>
        </w:rPr>
        <w:br/>
        <w:t>od daty otrzymania dokumentu stwierdzającego ustalenia kontroli.</w:t>
      </w:r>
    </w:p>
    <w:p w:rsidR="002F1D6E" w:rsidRPr="004326A1"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4326A1">
        <w:rPr>
          <w:rFonts w:ascii="Arial Narrow" w:hAnsi="Arial Narrow" w:cs="Calibri"/>
          <w:sz w:val="24"/>
          <w:szCs w:val="24"/>
        </w:rPr>
        <w:br/>
        <w:t>i Konsumenta.</w:t>
      </w:r>
    </w:p>
    <w:p w:rsidR="0047216E" w:rsidRPr="004326A1" w:rsidRDefault="00697DF9" w:rsidP="0047216E">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xml:space="preserve">§ 19 </w:t>
      </w:r>
    </w:p>
    <w:p w:rsidR="00697DF9" w:rsidRPr="004326A1"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4326A1"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Calibri"/>
          <w:sz w:val="24"/>
          <w:szCs w:val="24"/>
        </w:rPr>
        <w:t xml:space="preserve">Beneficjent zobowiązuje się do przedstawiania na wezwanie Instytucji Zarządzającej wszelkich informacji </w:t>
      </w:r>
      <w:r w:rsidRPr="004326A1">
        <w:rPr>
          <w:rFonts w:ascii="Arial Narrow" w:hAnsi="Arial Narrow" w:cs="Calibri"/>
          <w:sz w:val="24"/>
          <w:szCs w:val="24"/>
        </w:rPr>
        <w:br/>
      </w:r>
      <w:r w:rsidRPr="004326A1">
        <w:rPr>
          <w:rFonts w:ascii="Arial Narrow" w:hAnsi="Arial Narrow" w:cs="Arial"/>
          <w:sz w:val="24"/>
          <w:szCs w:val="24"/>
        </w:rPr>
        <w:t xml:space="preserve">i wyjaśnień związanych z realizacją Projektu, w terminie określonym w wezwaniu. </w:t>
      </w:r>
    </w:p>
    <w:p w:rsidR="00F3570C" w:rsidRPr="004326A1"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W okresie realizacji Projektu,</w:t>
      </w:r>
      <w:r w:rsidR="00F3570C" w:rsidRPr="004326A1">
        <w:rPr>
          <w:rFonts w:ascii="Arial Narrow" w:hAnsi="Arial Narrow" w:cs="Arial"/>
          <w:sz w:val="24"/>
          <w:szCs w:val="24"/>
        </w:rPr>
        <w:t xml:space="preserve"> </w:t>
      </w:r>
      <w:r w:rsidRPr="004326A1">
        <w:rPr>
          <w:rFonts w:ascii="Arial Narrow" w:hAnsi="Arial Narrow" w:cs="Arial"/>
          <w:sz w:val="24"/>
          <w:szCs w:val="24"/>
        </w:rPr>
        <w:t>o którym mowa w § 3 ust. 1, oraz w okresie wskazanym w § 17 ust. 3, 4 i 7, Beneficjent jest zobowiązany</w:t>
      </w:r>
      <w:r w:rsidR="00F3570C" w:rsidRPr="004326A1">
        <w:rPr>
          <w:rFonts w:ascii="Arial Narrow" w:hAnsi="Arial Narrow" w:cs="Arial"/>
          <w:sz w:val="24"/>
          <w:szCs w:val="24"/>
        </w:rPr>
        <w:t xml:space="preserve"> </w:t>
      </w:r>
      <w:r w:rsidRPr="004326A1">
        <w:rPr>
          <w:rFonts w:ascii="Arial Narrow" w:hAnsi="Arial Narrow" w:cs="Arial"/>
          <w:sz w:val="24"/>
          <w:szCs w:val="24"/>
        </w:rPr>
        <w:t xml:space="preserve">do współpracy z podmiotami zewnętrznymi, realizującymi badania ewaluacyjne </w:t>
      </w:r>
      <w:r w:rsidR="00125D12" w:rsidRPr="004326A1">
        <w:rPr>
          <w:rFonts w:ascii="Arial Narrow" w:hAnsi="Arial Narrow" w:cs="Arial"/>
          <w:sz w:val="24"/>
          <w:szCs w:val="24"/>
        </w:rPr>
        <w:br/>
      </w:r>
      <w:r w:rsidRPr="004326A1">
        <w:rPr>
          <w:rFonts w:ascii="Arial Narrow" w:hAnsi="Arial Narrow" w:cs="Arial"/>
          <w:sz w:val="24"/>
          <w:szCs w:val="24"/>
        </w:rPr>
        <w:t xml:space="preserve">na zlecenie Instytucji Zarządzającej lub innego podmiotu, który zawarł umowę lub porozumienie z Instytucją Zarządzającą na realizację ewaluacji. </w:t>
      </w:r>
    </w:p>
    <w:p w:rsidR="0047216E" w:rsidRPr="004326A1"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4326A1">
        <w:rPr>
          <w:rFonts w:ascii="Arial Narrow" w:hAnsi="Arial Narrow"/>
          <w:sz w:val="24"/>
          <w:szCs w:val="24"/>
        </w:rPr>
        <w:t xml:space="preserve"> Beneficjent zobowiązuje się sporządzić i przekaz</w:t>
      </w:r>
      <w:r w:rsidR="00CF50FA" w:rsidRPr="004326A1">
        <w:rPr>
          <w:rFonts w:ascii="Arial Narrow" w:hAnsi="Arial Narrow"/>
          <w:sz w:val="24"/>
          <w:szCs w:val="24"/>
        </w:rPr>
        <w:t xml:space="preserve">ać do Instytucji Zarządzającej </w:t>
      </w:r>
      <w:r w:rsidRPr="004326A1">
        <w:rPr>
          <w:rFonts w:ascii="Arial Narrow" w:hAnsi="Arial Narrow"/>
          <w:sz w:val="24"/>
          <w:szCs w:val="24"/>
        </w:rPr>
        <w:t>z wykorzystaniem SL2014</w:t>
      </w:r>
      <w:r w:rsidRPr="004326A1">
        <w:rPr>
          <w:rFonts w:ascii="Arial Narrow" w:hAnsi="Arial Narrow"/>
          <w:sz w:val="24"/>
          <w:szCs w:val="24"/>
          <w:lang w:eastAsia="pl-PL"/>
        </w:rPr>
        <w:t xml:space="preserve"> oraz </w:t>
      </w:r>
      <w:r w:rsidRPr="004326A1">
        <w:rPr>
          <w:rFonts w:ascii="Arial Narrow" w:hAnsi="Arial Narrow"/>
          <w:sz w:val="24"/>
          <w:szCs w:val="24"/>
        </w:rPr>
        <w:t xml:space="preserve">zamieścić na stronie internetowej Projektu, o ile taka istnieje, szczegółowy harmonogram udzielania wsparcia </w:t>
      </w:r>
      <w:r w:rsidR="0047216E" w:rsidRPr="004326A1">
        <w:rPr>
          <w:rFonts w:ascii="Arial Narrow" w:hAnsi="Arial Narrow"/>
          <w:sz w:val="24"/>
          <w:szCs w:val="24"/>
        </w:rPr>
        <w:br/>
      </w:r>
      <w:r w:rsidRPr="004326A1">
        <w:rPr>
          <w:rFonts w:ascii="Arial Narrow" w:hAnsi="Arial Narrow"/>
          <w:sz w:val="24"/>
          <w:szCs w:val="24"/>
        </w:rPr>
        <w:t>w Projekcie przed rozpoczęciem udzielania wsparcia.</w:t>
      </w:r>
    </w:p>
    <w:p w:rsidR="002F1D6E" w:rsidRPr="004326A1" w:rsidRDefault="0047216E" w:rsidP="002F1D6E">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jest zobowiązany do uzyskania zgody od uczestników projektu na przetw</w:t>
      </w:r>
      <w:r w:rsidR="001D2C15" w:rsidRPr="004326A1">
        <w:rPr>
          <w:rFonts w:ascii="Arial Narrow" w:hAnsi="Arial Narrow" w:cs="Arial"/>
          <w:sz w:val="24"/>
          <w:szCs w:val="24"/>
        </w:rPr>
        <w:t>arzanie danych osobowych w celu</w:t>
      </w:r>
      <w:r w:rsidRPr="004326A1">
        <w:rPr>
          <w:rFonts w:ascii="Arial Narrow" w:hAnsi="Arial Narrow" w:cs="Arial"/>
          <w:sz w:val="24"/>
          <w:szCs w:val="24"/>
        </w:rPr>
        <w:t xml:space="preserve"> </w:t>
      </w:r>
      <w:r w:rsidRPr="004326A1">
        <w:rPr>
          <w:rFonts w:ascii="Arial Narrow" w:eastAsia="Arial Narrow" w:hAnsi="Arial Narrow" w:cs="Arial Narrow"/>
          <w:sz w:val="24"/>
          <w:szCs w:val="24"/>
        </w:rPr>
        <w:t xml:space="preserve">współpracy z podmiotami upoważnionymi przez Instytucję Zarządzającą lub Komisję Europejską </w:t>
      </w:r>
      <w:r w:rsidRPr="004326A1">
        <w:rPr>
          <w:rFonts w:ascii="Arial Narrow" w:eastAsia="Arial Narrow" w:hAnsi="Arial Narrow" w:cs="Arial Narrow"/>
          <w:sz w:val="24"/>
          <w:szCs w:val="24"/>
        </w:rPr>
        <w:br/>
        <w:t>do przeprowadzenia ewaluacji Projektu.</w:t>
      </w:r>
    </w:p>
    <w:p w:rsidR="00697DF9" w:rsidRPr="004326A1"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sz w:val="24"/>
          <w:szCs w:val="24"/>
        </w:rPr>
        <w:t xml:space="preserve">Harmonogram </w:t>
      </w:r>
      <w:r w:rsidR="00697DF9" w:rsidRPr="004326A1">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4326A1">
        <w:rPr>
          <w:rFonts w:ascii="Arial Narrow" w:hAnsi="Arial Narrow"/>
          <w:sz w:val="24"/>
          <w:szCs w:val="24"/>
        </w:rPr>
        <w:br/>
        <w:t>z wykorzystaniem SL2014</w:t>
      </w:r>
      <w:r w:rsidR="00697DF9" w:rsidRPr="004326A1">
        <w:rPr>
          <w:rFonts w:ascii="Arial Narrow" w:hAnsi="Arial Narrow"/>
          <w:sz w:val="24"/>
          <w:szCs w:val="24"/>
          <w:lang w:eastAsia="pl-PL"/>
        </w:rPr>
        <w:t>. Beneficjent jest zobowiązany do niezwłocznego informowania Instytucji Zarządzającej</w:t>
      </w:r>
      <w:r w:rsidR="00697DF9" w:rsidRPr="004326A1">
        <w:rPr>
          <w:rFonts w:ascii="Arial Narrow" w:hAnsi="Arial Narrow"/>
          <w:sz w:val="24"/>
          <w:szCs w:val="24"/>
        </w:rPr>
        <w:t> z wykorzystaniem SL2014 o wszelkich zmianach w szczegółowym harmonogramie udzielania wsparcia.</w:t>
      </w:r>
      <w:r w:rsidR="00697DF9" w:rsidRPr="004326A1">
        <w:rPr>
          <w:rFonts w:ascii="Arial Narrow" w:hAnsi="Arial Narrow" w:cs="Arial"/>
          <w:b/>
          <w:sz w:val="24"/>
          <w:szCs w:val="24"/>
        </w:rPr>
        <w:br/>
      </w:r>
      <w:r w:rsidR="006374E2" w:rsidRPr="004326A1">
        <w:rPr>
          <w:rFonts w:ascii="Arial Narrow" w:hAnsi="Arial Narrow" w:cs="Arial"/>
          <w:b/>
          <w:sz w:val="24"/>
          <w:szCs w:val="24"/>
        </w:rPr>
        <w:t xml:space="preserve">                                                                             </w:t>
      </w:r>
      <w:r w:rsidR="00697DF9" w:rsidRPr="004326A1">
        <w:rPr>
          <w:rFonts w:ascii="Arial Narrow" w:hAnsi="Arial Narrow" w:cs="Arial"/>
          <w:b/>
          <w:sz w:val="24"/>
          <w:szCs w:val="24"/>
        </w:rPr>
        <w:t xml:space="preserve">§ </w:t>
      </w:r>
      <w:r w:rsidR="0047216E" w:rsidRPr="004326A1">
        <w:rPr>
          <w:rFonts w:ascii="Arial Narrow" w:hAnsi="Arial Narrow" w:cs="Arial"/>
          <w:b/>
          <w:sz w:val="24"/>
          <w:szCs w:val="24"/>
        </w:rPr>
        <w:t>20</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Udzielanie zamówień w ramach Projektu</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4326A1"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w:t>
      </w:r>
      <w:r w:rsidR="00753EF3" w:rsidRPr="004326A1">
        <w:rPr>
          <w:rFonts w:ascii="Arial Narrow" w:hAnsi="Arial Narrow" w:cs="Calibri"/>
          <w:sz w:val="24"/>
          <w:szCs w:val="24"/>
        </w:rPr>
        <w:t>o których mowa w § 1 pkt 34 ppkt d).</w:t>
      </w:r>
      <w:r w:rsidRPr="004326A1">
        <w:rPr>
          <w:rFonts w:ascii="Arial Narrow" w:hAnsi="Arial Narrow" w:cs="Calibri"/>
          <w:sz w:val="24"/>
          <w:szCs w:val="24"/>
        </w:rPr>
        <w:t xml:space="preserve"> W przypadku zamówienia o wartości niższej niż 20 tys. zł netto, Beneficjent jest zobowiązany </w:t>
      </w:r>
      <w:r w:rsidR="00125D12" w:rsidRPr="004326A1">
        <w:rPr>
          <w:rFonts w:ascii="Arial Narrow" w:hAnsi="Arial Narrow" w:cs="Calibri"/>
          <w:sz w:val="24"/>
          <w:szCs w:val="24"/>
        </w:rPr>
        <w:br/>
      </w:r>
      <w:r w:rsidRPr="004326A1">
        <w:rPr>
          <w:rFonts w:ascii="Arial Narrow" w:hAnsi="Arial Narrow" w:cs="Calibri"/>
          <w:sz w:val="24"/>
          <w:szCs w:val="24"/>
        </w:rPr>
        <w:t>do stosowania wewnętrznych procedur (rozporządzenie, regulamin, itp.), określających sposób wyłaniania wykonawcy.</w:t>
      </w:r>
    </w:p>
    <w:p w:rsidR="00697DF9" w:rsidRPr="004326A1"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4326A1">
        <w:rPr>
          <w:rFonts w:ascii="Arial Narrow" w:hAnsi="Arial Narrow" w:cs="Calibri"/>
          <w:sz w:val="24"/>
          <w:szCs w:val="24"/>
        </w:rPr>
        <w:t xml:space="preserve">zgodnie z </w:t>
      </w:r>
      <w:r w:rsidRPr="004326A1">
        <w:rPr>
          <w:rFonts w:ascii="Arial Narrow" w:hAnsi="Arial Narrow" w:cs="Calibri"/>
          <w:sz w:val="24"/>
          <w:szCs w:val="24"/>
        </w:rPr>
        <w:t>podrozdziale</w:t>
      </w:r>
      <w:r w:rsidR="00CF50FA" w:rsidRPr="004326A1">
        <w:rPr>
          <w:rFonts w:ascii="Arial Narrow" w:hAnsi="Arial Narrow" w:cs="Calibri"/>
          <w:sz w:val="24"/>
          <w:szCs w:val="24"/>
        </w:rPr>
        <w:t>m</w:t>
      </w:r>
      <w:r w:rsidRPr="004326A1">
        <w:rPr>
          <w:rFonts w:ascii="Arial Narrow" w:hAnsi="Arial Narrow" w:cs="Calibri"/>
          <w:sz w:val="24"/>
          <w:szCs w:val="24"/>
        </w:rPr>
        <w:t xml:space="preserve"> </w:t>
      </w:r>
      <w:r w:rsidR="00753EF3" w:rsidRPr="004326A1">
        <w:rPr>
          <w:rFonts w:ascii="Arial Narrow" w:hAnsi="Arial Narrow" w:cs="Calibri"/>
          <w:sz w:val="24"/>
          <w:szCs w:val="24"/>
        </w:rPr>
        <w:t xml:space="preserve">6.5 Wytycznych o których mowa </w:t>
      </w:r>
      <w:r w:rsidR="00753EF3" w:rsidRPr="004326A1">
        <w:rPr>
          <w:rFonts w:ascii="Arial Narrow" w:hAnsi="Arial Narrow" w:cs="Arial"/>
          <w:sz w:val="24"/>
          <w:szCs w:val="24"/>
        </w:rPr>
        <w:t xml:space="preserve">§ 1 pkt 34 ppkt d) </w:t>
      </w:r>
      <w:r w:rsidRPr="004326A1">
        <w:rPr>
          <w:rFonts w:ascii="Arial Narrow" w:hAnsi="Arial Narrow" w:cs="Calibri"/>
          <w:sz w:val="24"/>
          <w:szCs w:val="24"/>
        </w:rPr>
        <w:t xml:space="preserve">uznaje się udokumentowanie wyboru wykonawcy na podstawie rozeznania rynku u min. 3 oferentów. </w:t>
      </w:r>
    </w:p>
    <w:p w:rsidR="00697DF9" w:rsidRPr="004326A1"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jest zobowiązany stosować klauzule społeczne przy udzielaniu następujących rodzajów zamówień: </w:t>
      </w:r>
    </w:p>
    <w:p w:rsidR="00697DF9" w:rsidRPr="004326A1" w:rsidRDefault="00697DF9" w:rsidP="00CF50FA">
      <w:pPr>
        <w:numPr>
          <w:ilvl w:val="1"/>
          <w:numId w:val="26"/>
        </w:numPr>
        <w:tabs>
          <w:tab w:val="left" w:pos="357"/>
        </w:tabs>
        <w:spacing w:after="0" w:line="240" w:lineRule="auto"/>
        <w:jc w:val="both"/>
        <w:rPr>
          <w:rFonts w:ascii="Arial Narrow" w:hAnsi="Arial Narrow" w:cs="Calibri"/>
          <w:sz w:val="24"/>
          <w:szCs w:val="24"/>
        </w:rPr>
      </w:pPr>
      <w:r w:rsidRPr="004326A1">
        <w:rPr>
          <w:rFonts w:ascii="Arial Narrow" w:hAnsi="Arial Narrow" w:cs="Calibri"/>
          <w:sz w:val="24"/>
          <w:szCs w:val="24"/>
        </w:rPr>
        <w:t>…..…………………………………….………</w:t>
      </w:r>
      <w:r w:rsidR="005A194A" w:rsidRPr="004326A1">
        <w:rPr>
          <w:rFonts w:ascii="Arial Narrow" w:hAnsi="Arial Narrow" w:cs="Calibri"/>
          <w:sz w:val="24"/>
          <w:szCs w:val="24"/>
        </w:rPr>
        <w:t>;</w:t>
      </w:r>
    </w:p>
    <w:p w:rsidR="00697DF9" w:rsidRPr="004326A1" w:rsidRDefault="00697DF9" w:rsidP="00CF50FA">
      <w:pPr>
        <w:numPr>
          <w:ilvl w:val="1"/>
          <w:numId w:val="26"/>
        </w:numPr>
        <w:tabs>
          <w:tab w:val="left" w:pos="357"/>
        </w:tabs>
        <w:spacing w:after="0" w:line="240" w:lineRule="auto"/>
        <w:jc w:val="both"/>
        <w:rPr>
          <w:rFonts w:ascii="Arial Narrow" w:hAnsi="Arial Narrow" w:cs="Calibri"/>
          <w:sz w:val="24"/>
          <w:szCs w:val="24"/>
        </w:rPr>
      </w:pPr>
      <w:r w:rsidRPr="004326A1">
        <w:rPr>
          <w:rFonts w:ascii="Arial Narrow" w:hAnsi="Arial Narrow" w:cs="Calibri"/>
          <w:sz w:val="24"/>
          <w:szCs w:val="24"/>
        </w:rPr>
        <w:lastRenderedPageBreak/>
        <w:t>…………………………………………………</w:t>
      </w:r>
      <w:r w:rsidR="005A194A" w:rsidRPr="004326A1">
        <w:rPr>
          <w:rFonts w:ascii="Arial Narrow" w:hAnsi="Arial Narrow" w:cs="Calibri"/>
          <w:sz w:val="24"/>
          <w:szCs w:val="24"/>
        </w:rPr>
        <w:t>;</w:t>
      </w:r>
    </w:p>
    <w:p w:rsidR="00E75242" w:rsidRPr="004326A1" w:rsidRDefault="00E75242" w:rsidP="00CF50FA">
      <w:pPr>
        <w:spacing w:after="0" w:line="240" w:lineRule="auto"/>
        <w:ind w:left="426"/>
        <w:jc w:val="both"/>
        <w:rPr>
          <w:rFonts w:ascii="Arial Narrow" w:hAnsi="Arial Narrow" w:cs="Calibri"/>
          <w:sz w:val="24"/>
          <w:szCs w:val="24"/>
        </w:rPr>
      </w:pPr>
    </w:p>
    <w:p w:rsidR="00697DF9" w:rsidRPr="004326A1" w:rsidRDefault="00697DF9" w:rsidP="00CF50FA">
      <w:pPr>
        <w:spacing w:after="0" w:line="240" w:lineRule="auto"/>
        <w:ind w:left="426"/>
        <w:jc w:val="both"/>
        <w:rPr>
          <w:rFonts w:ascii="Arial Narrow" w:hAnsi="Arial Narrow" w:cs="Calibri"/>
          <w:sz w:val="24"/>
          <w:szCs w:val="24"/>
        </w:rPr>
      </w:pPr>
      <w:r w:rsidRPr="004326A1">
        <w:rPr>
          <w:rFonts w:ascii="Arial Narrow" w:hAnsi="Arial Narrow" w:cs="Calibri"/>
          <w:sz w:val="24"/>
          <w:szCs w:val="24"/>
        </w:rPr>
        <w:t>w przypadku gdy zgodnie z ust. 1 i 2 jest jednocześnie zobowiązany stosować do nich ustawę prawo zamówień publicznych albo zasadę konkurencyjności.</w:t>
      </w:r>
      <w:r w:rsidRPr="004326A1">
        <w:rPr>
          <w:rStyle w:val="Odwoanieprzypisudolnego"/>
          <w:rFonts w:ascii="Arial Narrow" w:hAnsi="Arial Narrow" w:cs="Calibri"/>
          <w:sz w:val="24"/>
          <w:szCs w:val="24"/>
        </w:rPr>
        <w:footnoteReference w:id="50"/>
      </w:r>
    </w:p>
    <w:p w:rsidR="00697DF9" w:rsidRPr="004326A1"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4326A1">
        <w:rPr>
          <w:rFonts w:ascii="Arial Narrow" w:hAnsi="Arial Narrow" w:cs="Calibri"/>
          <w:sz w:val="24"/>
          <w:szCs w:val="24"/>
        </w:rPr>
        <w:br/>
        <w:t>lub dostaw w ramach realizowanego Projektu.</w:t>
      </w:r>
    </w:p>
    <w:p w:rsidR="00697DF9" w:rsidRPr="004326A1"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4326A1">
        <w:rPr>
          <w:rFonts w:ascii="Arial Narrow" w:hAnsi="Arial Narrow"/>
          <w:sz w:val="24"/>
          <w:szCs w:val="24"/>
        </w:rPr>
        <w:t xml:space="preserve">Instytucja Zarządzająca w przypadku stwierdzenia naruszenia przez Beneficjenta zasad określonych </w:t>
      </w:r>
      <w:r w:rsidRPr="004326A1">
        <w:rPr>
          <w:rFonts w:ascii="Arial Narrow" w:hAnsi="Arial Narrow"/>
          <w:sz w:val="24"/>
          <w:szCs w:val="24"/>
        </w:rPr>
        <w:br/>
        <w:t xml:space="preserve">w ust. 1 może dokonywać korekt finansowych lub pomniejszać wartość wydatków kwalifikowalnych ujętych </w:t>
      </w:r>
      <w:r w:rsidR="00125D12" w:rsidRPr="004326A1">
        <w:rPr>
          <w:rFonts w:ascii="Arial Narrow" w:hAnsi="Arial Narrow"/>
          <w:sz w:val="24"/>
          <w:szCs w:val="24"/>
        </w:rPr>
        <w:br/>
      </w:r>
      <w:r w:rsidRPr="004326A1">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4326A1"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Za nienależyte wykonanie zamówień, o których mowa w ust. 1, Beneficjent stosuje kary, które wskazane </w:t>
      </w:r>
      <w:r w:rsidRPr="004326A1">
        <w:rPr>
          <w:rFonts w:ascii="Arial Narrow" w:hAnsi="Arial Narrow" w:cs="Arial"/>
          <w:sz w:val="24"/>
          <w:szCs w:val="24"/>
        </w:rPr>
        <w:br/>
        <w:t xml:space="preserve">są w umowie zawieranej z wykonawcą. W sytuacji niewywiązania się przez wykonawcę z warunków umowy </w:t>
      </w:r>
      <w:r w:rsidRPr="004326A1">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697DF9" w:rsidRPr="004326A1"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4326A1">
        <w:rPr>
          <w:rFonts w:ascii="Arial Narrow" w:hAnsi="Arial Narrow" w:cs="Arial"/>
          <w:iCs/>
          <w:sz w:val="24"/>
          <w:szCs w:val="24"/>
        </w:rPr>
        <w:t>Postanowienia ust. 1-6</w:t>
      </w:r>
      <w:r w:rsidR="00B23591" w:rsidRPr="004326A1">
        <w:rPr>
          <w:rFonts w:ascii="Arial Narrow" w:hAnsi="Arial Narrow" w:cs="Arial"/>
          <w:iCs/>
          <w:sz w:val="24"/>
          <w:szCs w:val="24"/>
        </w:rPr>
        <w:t xml:space="preserve"> </w:t>
      </w:r>
      <w:r w:rsidRPr="004326A1">
        <w:rPr>
          <w:rFonts w:ascii="Arial Narrow" w:hAnsi="Arial Narrow" w:cs="Arial"/>
          <w:iCs/>
          <w:sz w:val="24"/>
          <w:szCs w:val="24"/>
        </w:rPr>
        <w:t xml:space="preserve">stosuje się także do </w:t>
      </w:r>
      <w:r w:rsidRPr="004326A1">
        <w:rPr>
          <w:rFonts w:ascii="Arial Narrow" w:hAnsi="Arial Narrow" w:cs="Arial"/>
          <w:i/>
          <w:iCs/>
          <w:sz w:val="24"/>
          <w:szCs w:val="24"/>
        </w:rPr>
        <w:t>Partnerów</w:t>
      </w:r>
      <w:r w:rsidRPr="004326A1">
        <w:rPr>
          <w:rFonts w:ascii="Arial Narrow" w:hAnsi="Arial Narrow" w:cs="Arial"/>
          <w:iCs/>
          <w:sz w:val="24"/>
          <w:szCs w:val="24"/>
        </w:rPr>
        <w:t>.</w:t>
      </w:r>
      <w:r w:rsidRPr="004326A1">
        <w:rPr>
          <w:rStyle w:val="Odwoanieprzypisudolnego"/>
          <w:rFonts w:ascii="Arial Narrow" w:hAnsi="Arial Narrow" w:cs="Arial"/>
          <w:iCs/>
          <w:sz w:val="24"/>
          <w:szCs w:val="24"/>
        </w:rPr>
        <w:footnoteReference w:id="51"/>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4326A1" w:rsidRDefault="00697DF9" w:rsidP="00B838BB">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21</w:t>
      </w:r>
    </w:p>
    <w:p w:rsidR="00697DF9" w:rsidRPr="004326A1" w:rsidRDefault="00697DF9" w:rsidP="00B838BB">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Ochrona danych osobowych</w:t>
      </w:r>
    </w:p>
    <w:p w:rsidR="00697DF9" w:rsidRPr="004326A1"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4326A1"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4326A1">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00C218EC" w:rsidRPr="004326A1">
        <w:rPr>
          <w:rFonts w:ascii="Arial Narrow" w:hAnsi="Arial Narrow"/>
          <w:sz w:val="24"/>
          <w:szCs w:val="24"/>
        </w:rPr>
        <w:t>Rozwoju</w:t>
      </w:r>
      <w:r w:rsidRPr="004326A1">
        <w:rPr>
          <w:rFonts w:ascii="Arial Narrow" w:hAnsi="Arial Narrow"/>
          <w:sz w:val="24"/>
          <w:szCs w:val="24"/>
        </w:rPr>
        <w:t>.</w:t>
      </w:r>
    </w:p>
    <w:p w:rsidR="0037366D" w:rsidRPr="004326A1"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4326A1">
        <w:rPr>
          <w:rFonts w:ascii="Arial Narrow" w:hAnsi="Arial Narrow"/>
          <w:sz w:val="24"/>
          <w:szCs w:val="24"/>
        </w:rPr>
        <w:t xml:space="preserve">Na podstawie </w:t>
      </w:r>
      <w:r w:rsidRPr="004326A1">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4326A1">
        <w:rPr>
          <w:rFonts w:ascii="Arial Narrow" w:hAnsi="Arial Narrow"/>
          <w:sz w:val="24"/>
          <w:szCs w:val="24"/>
        </w:rPr>
        <w:t xml:space="preserve"> art. 10 ust 1. </w:t>
      </w:r>
      <w:r w:rsidR="006E2696" w:rsidRPr="004326A1">
        <w:rPr>
          <w:rFonts w:ascii="Arial Narrow" w:hAnsi="Arial Narrow"/>
          <w:sz w:val="24"/>
          <w:szCs w:val="24"/>
        </w:rPr>
        <w:t>u</w:t>
      </w:r>
      <w:r w:rsidRPr="004326A1">
        <w:rPr>
          <w:rFonts w:ascii="Arial Narrow" w:hAnsi="Arial Narrow"/>
          <w:sz w:val="24"/>
          <w:szCs w:val="24"/>
        </w:rPr>
        <w:t xml:space="preserve">stawy wdrożeniowej, Powierzający powierza Beneficjentowi przetwarzanie danych osobowych </w:t>
      </w:r>
      <w:r w:rsidRPr="004326A1">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4326A1"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4326A1">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4326A1">
        <w:rPr>
          <w:rFonts w:ascii="Arial Narrow" w:hAnsi="Arial Narrow"/>
          <w:sz w:val="24"/>
          <w:szCs w:val="24"/>
        </w:rPr>
        <w:br/>
        <w:t>lub w innym miejscu, w którym są zlokalizowane dokumenty związane z Projektem. Zmiana wzoru oświadczenia nie wymaga aneksowania Umowy.</w:t>
      </w:r>
    </w:p>
    <w:p w:rsidR="00BD78AC" w:rsidRPr="004326A1"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4326A1">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4326A1"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4326A1">
        <w:rPr>
          <w:rFonts w:ascii="Arial Narrow" w:hAnsi="Arial Narrow"/>
          <w:sz w:val="24"/>
          <w:szCs w:val="24"/>
        </w:rPr>
        <w:t>Zakres danych osobowych powierzonych do przetwarzania Beneficjentowi przez Powierzającego na podstawie Umowy, określa załącznik nr 5 do Umowy.</w:t>
      </w:r>
    </w:p>
    <w:p w:rsidR="00913547" w:rsidRPr="004326A1"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4326A1">
        <w:rPr>
          <w:rFonts w:ascii="Arial Narrow" w:eastAsia="Arial" w:hAnsi="Arial Narrow" w:cs="Arial"/>
          <w:sz w:val="24"/>
          <w:szCs w:val="24"/>
          <w:lang w:eastAsia="pl-PL"/>
        </w:rPr>
        <w:t xml:space="preserve">Przy przetwarzaniu danych osobowych Beneficjent zobowiązuje się do przestrzegania zasad wskazanych </w:t>
      </w:r>
      <w:r w:rsidRPr="004326A1">
        <w:rPr>
          <w:rFonts w:ascii="Arial Narrow" w:eastAsia="Arial" w:hAnsi="Arial Narrow" w:cs="Arial"/>
          <w:sz w:val="24"/>
          <w:szCs w:val="24"/>
          <w:lang w:eastAsia="pl-PL"/>
        </w:rPr>
        <w:br/>
        <w:t>w niniejszym paragrafie, w ustawie o ochronie danych osobowych oraz w rozporządzeniu MSWiA.</w:t>
      </w:r>
    </w:p>
    <w:p w:rsidR="00913547" w:rsidRPr="004326A1"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4326A1">
        <w:rPr>
          <w:rFonts w:ascii="Arial Narrow" w:eastAsia="Arial" w:hAnsi="Arial Narrow" w:cs="Arial"/>
          <w:sz w:val="24"/>
          <w:szCs w:val="24"/>
          <w:lang w:eastAsia="pl-PL"/>
        </w:rPr>
        <w:t>Przetwarzający w szczególności zobowiązuje się do:</w:t>
      </w:r>
    </w:p>
    <w:p w:rsidR="00CF50FA"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t>ograniczenia dostępu do powierzonych do przetwarzania danych oso</w:t>
      </w:r>
      <w:r w:rsidR="00926E04" w:rsidRPr="004326A1">
        <w:rPr>
          <w:rFonts w:ascii="Arial Narrow" w:hAnsi="Arial Narrow"/>
          <w:sz w:val="24"/>
          <w:szCs w:val="24"/>
        </w:rPr>
        <w:t xml:space="preserve">bowych, wyłącznie </w:t>
      </w:r>
      <w:r w:rsidRPr="004326A1">
        <w:rPr>
          <w:rFonts w:ascii="Arial Narrow" w:hAnsi="Arial Narrow"/>
          <w:sz w:val="24"/>
          <w:szCs w:val="24"/>
        </w:rPr>
        <w:t>do pracowników posiadających upoważnienie do przetwarzania powierzonych danych osobowych;</w:t>
      </w:r>
    </w:p>
    <w:p w:rsidR="00CF50FA"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lastRenderedPageBreak/>
        <w:t>zachowania w poufności wszystkich danych osobowych powierzonych jej w trakcie obowiązywania Umowy lub dokumentów uzyskanych w związku z wykonywa</w:t>
      </w:r>
      <w:r w:rsidR="001D2C15" w:rsidRPr="004326A1">
        <w:rPr>
          <w:rFonts w:ascii="Arial Narrow" w:hAnsi="Arial Narrow"/>
          <w:sz w:val="24"/>
          <w:szCs w:val="24"/>
        </w:rPr>
        <w:t>niem czynności objętych Umową,</w:t>
      </w:r>
      <w:r w:rsidR="00CF50FA" w:rsidRPr="004326A1">
        <w:rPr>
          <w:rFonts w:ascii="Arial Narrow" w:hAnsi="Arial Narrow"/>
          <w:sz w:val="24"/>
          <w:szCs w:val="24"/>
        </w:rPr>
        <w:t xml:space="preserve"> </w:t>
      </w:r>
      <w:r w:rsidRPr="004326A1">
        <w:rPr>
          <w:rFonts w:ascii="Arial Narrow" w:hAnsi="Arial Narrow"/>
          <w:sz w:val="24"/>
          <w:szCs w:val="24"/>
        </w:rPr>
        <w:t xml:space="preserve">a także zachowania </w:t>
      </w:r>
      <w:r w:rsidR="001D2C15" w:rsidRPr="004326A1">
        <w:rPr>
          <w:rFonts w:ascii="Arial Narrow" w:hAnsi="Arial Narrow"/>
          <w:sz w:val="24"/>
          <w:szCs w:val="24"/>
        </w:rPr>
        <w:br/>
      </w:r>
      <w:r w:rsidRPr="004326A1">
        <w:rPr>
          <w:rFonts w:ascii="Arial Narrow" w:hAnsi="Arial Narrow"/>
          <w:sz w:val="24"/>
          <w:szCs w:val="24"/>
        </w:rPr>
        <w:t>w poufności informacji o stosowanych sposobach zabezpieczenia danych osobowych, również po rozwiązaniu Umowy;</w:t>
      </w:r>
    </w:p>
    <w:p w:rsidR="00CF50FA"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t xml:space="preserve">wymagania od swoich pracowników przestrzegania należytej staranności w zakresie zachowania </w:t>
      </w:r>
      <w:r w:rsidRPr="004326A1">
        <w:rPr>
          <w:rFonts w:ascii="Arial Narrow" w:hAnsi="Arial Narrow"/>
          <w:sz w:val="24"/>
          <w:szCs w:val="24"/>
        </w:rPr>
        <w:br/>
        <w:t>w poufności powierzonych do przetwarzania danych osobowych oraz sposobów ich zabezpieczenia;</w:t>
      </w:r>
    </w:p>
    <w:p w:rsidR="00CF50FA"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t>nadzorowania swoich pracowników, w zakresie zabezpieczenia przetwarzanych danych osobowych;</w:t>
      </w:r>
    </w:p>
    <w:p w:rsidR="00CF50FA"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t xml:space="preserve">niewykorzystywania danych osobowych powierzonych do przetwarzania na podstawie Umowy </w:t>
      </w:r>
      <w:r w:rsidRPr="004326A1">
        <w:rPr>
          <w:rFonts w:ascii="Arial Narrow" w:hAnsi="Arial Narrow"/>
          <w:sz w:val="24"/>
          <w:szCs w:val="24"/>
        </w:rPr>
        <w:br/>
        <w:t>dla celów innych niż określone w Umowie;</w:t>
      </w:r>
    </w:p>
    <w:p w:rsidR="00CF50FA"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t xml:space="preserve">udzielenia Powierzającemu, na każde jego żądanie, informacji na temat przetwarzania powierzonych </w:t>
      </w:r>
      <w:r w:rsidR="00125D12" w:rsidRPr="004326A1">
        <w:rPr>
          <w:rFonts w:ascii="Arial Narrow" w:hAnsi="Arial Narrow"/>
          <w:sz w:val="24"/>
          <w:szCs w:val="24"/>
        </w:rPr>
        <w:br/>
      </w:r>
      <w:r w:rsidRPr="004326A1">
        <w:rPr>
          <w:rFonts w:ascii="Arial Narrow" w:hAnsi="Arial Narrow"/>
          <w:sz w:val="24"/>
          <w:szCs w:val="24"/>
        </w:rPr>
        <w:t>do przetwarzania danych osobowych;</w:t>
      </w:r>
    </w:p>
    <w:p w:rsidR="00CF50FA"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t>usunięcia z elektronicznych nośników informacji wielokrotnego zapisu w spo</w:t>
      </w:r>
      <w:r w:rsidR="00926E04" w:rsidRPr="004326A1">
        <w:rPr>
          <w:rFonts w:ascii="Arial Narrow" w:hAnsi="Arial Narrow"/>
          <w:sz w:val="24"/>
          <w:szCs w:val="24"/>
        </w:rPr>
        <w:t xml:space="preserve">sób trwały </w:t>
      </w:r>
      <w:r w:rsidRPr="004326A1">
        <w:rPr>
          <w:rFonts w:ascii="Arial Narrow" w:hAnsi="Arial Narrow"/>
          <w:sz w:val="24"/>
          <w:szCs w:val="24"/>
        </w:rPr>
        <w:t xml:space="preserve">i nieodwracalny </w:t>
      </w:r>
      <w:r w:rsidR="00926E04" w:rsidRPr="004326A1">
        <w:rPr>
          <w:rFonts w:ascii="Arial Narrow" w:hAnsi="Arial Narrow"/>
          <w:sz w:val="24"/>
          <w:szCs w:val="24"/>
        </w:rPr>
        <w:br/>
      </w:r>
      <w:r w:rsidRPr="004326A1">
        <w:rPr>
          <w:rFonts w:ascii="Arial Narrow" w:hAnsi="Arial Narrow"/>
          <w:sz w:val="24"/>
          <w:szCs w:val="24"/>
        </w:rPr>
        <w:t xml:space="preserve">oraz zniszczenia nośników papierowych i elektronicznych nośników informacji jednokrotnego zapisu, </w:t>
      </w:r>
      <w:r w:rsidR="00926E04" w:rsidRPr="004326A1">
        <w:rPr>
          <w:rFonts w:ascii="Arial Narrow" w:hAnsi="Arial Narrow"/>
          <w:sz w:val="24"/>
          <w:szCs w:val="24"/>
        </w:rPr>
        <w:br/>
      </w:r>
      <w:r w:rsidRPr="004326A1">
        <w:rPr>
          <w:rFonts w:ascii="Arial Narrow" w:hAnsi="Arial Narrow"/>
          <w:sz w:val="24"/>
          <w:szCs w:val="24"/>
        </w:rPr>
        <w:t xml:space="preserve">na których utrwalone zostały powierzone </w:t>
      </w:r>
      <w:r w:rsidR="00926E04" w:rsidRPr="004326A1">
        <w:rPr>
          <w:rFonts w:ascii="Arial Narrow" w:hAnsi="Arial Narrow"/>
          <w:sz w:val="24"/>
          <w:szCs w:val="24"/>
        </w:rPr>
        <w:t xml:space="preserve">do przetwarzania dane osobowe, </w:t>
      </w:r>
      <w:r w:rsidRPr="004326A1">
        <w:rPr>
          <w:rFonts w:ascii="Arial Narrow" w:hAnsi="Arial Narrow"/>
          <w:sz w:val="24"/>
          <w:szCs w:val="24"/>
        </w:rPr>
        <w:t>po zakończeniu obowiązywania okresu archiwizowania wynikającego z przepisów obowiązującego prawa;</w:t>
      </w:r>
    </w:p>
    <w:p w:rsidR="006E2696" w:rsidRPr="004326A1"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4326A1">
        <w:rPr>
          <w:rFonts w:ascii="Arial Narrow" w:hAnsi="Arial Narrow"/>
          <w:sz w:val="24"/>
          <w:szCs w:val="24"/>
        </w:rPr>
        <w:t>niezwłocznego przekazania Powierzającemu pisemnego oświ</w:t>
      </w:r>
      <w:r w:rsidR="00926E04" w:rsidRPr="004326A1">
        <w:rPr>
          <w:rFonts w:ascii="Arial Narrow" w:hAnsi="Arial Narrow"/>
          <w:sz w:val="24"/>
          <w:szCs w:val="24"/>
        </w:rPr>
        <w:t xml:space="preserve">adczenia, w którym potwierdzi, </w:t>
      </w:r>
      <w:r w:rsidR="00926E04" w:rsidRPr="004326A1">
        <w:rPr>
          <w:rFonts w:ascii="Arial Narrow" w:hAnsi="Arial Narrow"/>
          <w:sz w:val="24"/>
          <w:szCs w:val="24"/>
        </w:rPr>
        <w:br/>
      </w:r>
      <w:r w:rsidRPr="004326A1">
        <w:rPr>
          <w:rFonts w:ascii="Arial Narrow" w:hAnsi="Arial Narrow"/>
          <w:sz w:val="24"/>
          <w:szCs w:val="24"/>
        </w:rPr>
        <w:t>że Przetwarzający nie posiada żadnych danych osobowych których przetwarzanie zostało jemu powierzone Umową, po zrealizowaniu postanowień pkt 7.</w:t>
      </w:r>
    </w:p>
    <w:p w:rsidR="0037366D" w:rsidRPr="004326A1"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4326A1"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hAnsi="Arial Narrow"/>
          <w:sz w:val="24"/>
          <w:szCs w:val="24"/>
        </w:rPr>
        <w:t>Beneficjent nie decyduje o celach i środkach przetwarzania powierzonych danych osobowych.</w:t>
      </w:r>
    </w:p>
    <w:p w:rsidR="0082467D" w:rsidRPr="004326A1"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hAnsi="Arial Narrow"/>
          <w:sz w:val="24"/>
          <w:szCs w:val="24"/>
        </w:rPr>
        <w:t>Beneficjent, w przypadku przetwarzania powierzonych danych osobowych w systemie informatycznym, zobowiązuje się do przetwarzania ich w CST.</w:t>
      </w:r>
    </w:p>
    <w:p w:rsidR="0082467D" w:rsidRPr="004326A1"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hAnsi="Arial Narrow"/>
          <w:sz w:val="24"/>
          <w:szCs w:val="24"/>
        </w:rPr>
        <w:t xml:space="preserve">Instytucja </w:t>
      </w:r>
      <w:r w:rsidR="00660687" w:rsidRPr="004326A1">
        <w:rPr>
          <w:rFonts w:ascii="Arial Narrow" w:hAnsi="Arial Narrow"/>
          <w:sz w:val="24"/>
          <w:szCs w:val="24"/>
        </w:rPr>
        <w:t>Zarządzająca</w:t>
      </w:r>
      <w:r w:rsidRPr="004326A1">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4326A1">
        <w:rPr>
          <w:rFonts w:ascii="Arial Narrow" w:hAnsi="Arial Narrow"/>
          <w:sz w:val="24"/>
          <w:szCs w:val="24"/>
        </w:rPr>
        <w:t>Zarządzającą</w:t>
      </w:r>
      <w:r w:rsidRPr="004326A1">
        <w:rPr>
          <w:rFonts w:ascii="Arial Narrow" w:hAnsi="Arial Narrow"/>
          <w:sz w:val="24"/>
          <w:szCs w:val="24"/>
        </w:rPr>
        <w:t xml:space="preserve"> w terminie 7 dni roboczych </w:t>
      </w:r>
      <w:r w:rsidR="00660687" w:rsidRPr="004326A1">
        <w:rPr>
          <w:rFonts w:ascii="Arial Narrow" w:hAnsi="Arial Narrow"/>
          <w:sz w:val="24"/>
          <w:szCs w:val="24"/>
        </w:rPr>
        <w:br/>
      </w:r>
      <w:r w:rsidRPr="004326A1">
        <w:rPr>
          <w:rFonts w:ascii="Arial Narrow" w:hAnsi="Arial Narrow"/>
          <w:sz w:val="24"/>
          <w:szCs w:val="24"/>
        </w:rPr>
        <w:t xml:space="preserve">od dnia wpłynięcia informacji o zamiarze powierzania przetwarzania danych osobowych do Instytucji </w:t>
      </w:r>
      <w:r w:rsidR="00660687" w:rsidRPr="004326A1">
        <w:rPr>
          <w:rFonts w:ascii="Arial Narrow" w:hAnsi="Arial Narrow"/>
          <w:sz w:val="24"/>
          <w:szCs w:val="24"/>
        </w:rPr>
        <w:t>Zarządzającej</w:t>
      </w:r>
      <w:r w:rsidRPr="004326A1">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4326A1">
        <w:rPr>
          <w:rFonts w:ascii="Arial Narrow" w:hAnsi="Arial Narrow"/>
          <w:sz w:val="24"/>
          <w:szCs w:val="24"/>
        </w:rPr>
        <w:br/>
      </w:r>
      <w:r w:rsidRPr="004326A1">
        <w:rPr>
          <w:rFonts w:ascii="Arial Narrow" w:hAnsi="Arial Narrow"/>
          <w:sz w:val="24"/>
          <w:szCs w:val="24"/>
        </w:rPr>
        <w:t>z postanowieniami niniejszego paragrafu.</w:t>
      </w:r>
    </w:p>
    <w:p w:rsidR="007064EA" w:rsidRPr="004326A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4326A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hAnsi="Arial Narrow"/>
          <w:sz w:val="24"/>
          <w:szCs w:val="24"/>
        </w:rPr>
        <w:t>Beneficjent przekaże Instytucji Zarządzającej wykaz podmi</w:t>
      </w:r>
      <w:r w:rsidR="001D2C15" w:rsidRPr="004326A1">
        <w:rPr>
          <w:rFonts w:ascii="Arial Narrow" w:hAnsi="Arial Narrow"/>
          <w:sz w:val="24"/>
          <w:szCs w:val="24"/>
        </w:rPr>
        <w:t>otów, o których mowa w ust. 11,</w:t>
      </w:r>
      <w:r w:rsidRPr="004326A1">
        <w:rPr>
          <w:rFonts w:ascii="Arial Narrow" w:hAnsi="Arial Narrow"/>
          <w:sz w:val="24"/>
          <w:szCs w:val="24"/>
        </w:rPr>
        <w:t xml:space="preserve"> za każdym razem, gdy takie powierzenie przetwarzania danych osobowych nastąpi, a także na każde jej żądanie.</w:t>
      </w:r>
    </w:p>
    <w:p w:rsidR="007064EA" w:rsidRPr="004326A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4326A1"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218EC" w:rsidRPr="004326A1">
        <w:rPr>
          <w:rFonts w:ascii="Arial Narrow" w:hAnsi="Arial Narrow"/>
          <w:sz w:val="24"/>
          <w:szCs w:val="24"/>
        </w:rPr>
        <w:t>Rozwoju</w:t>
      </w:r>
      <w:r w:rsidRPr="004326A1">
        <w:rPr>
          <w:rFonts w:ascii="Arial Narrow" w:hAnsi="Arial Narrow"/>
          <w:sz w:val="24"/>
          <w:szCs w:val="24"/>
        </w:rPr>
        <w:t>.</w:t>
      </w:r>
    </w:p>
    <w:p w:rsidR="007064EA" w:rsidRPr="004326A1"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eastAsia="Arial" w:hAnsi="Arial Narrow" w:cs="Arial"/>
          <w:sz w:val="24"/>
          <w:szCs w:val="24"/>
          <w:lang w:eastAsia="pl-PL"/>
        </w:rPr>
        <w:t xml:space="preserve">Imienne upoważnienia, o których mowa w ust. 15, są ważne do dnia odwołania, nie dłużej jednak niż do dnia, </w:t>
      </w:r>
      <w:r w:rsidRPr="004326A1">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4326A1"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eastAsia="Arial" w:hAnsi="Arial Narrow" w:cs="Arial"/>
          <w:sz w:val="24"/>
          <w:szCs w:val="24"/>
          <w:lang w:eastAsia="pl-PL"/>
        </w:rPr>
        <w:lastRenderedPageBreak/>
        <w:t>Beneficjent prowadzi ewidencję osób upoważnionych do</w:t>
      </w:r>
      <w:r w:rsidR="000348E8" w:rsidRPr="004326A1">
        <w:rPr>
          <w:rFonts w:ascii="Arial Narrow" w:eastAsia="Arial" w:hAnsi="Arial Narrow" w:cs="Arial"/>
          <w:sz w:val="24"/>
          <w:szCs w:val="24"/>
          <w:lang w:eastAsia="pl-PL"/>
        </w:rPr>
        <w:t xml:space="preserve"> przetwarzania danych osobowych</w:t>
      </w:r>
      <w:r w:rsidRPr="004326A1">
        <w:rPr>
          <w:rFonts w:ascii="Arial Narrow" w:eastAsia="Arial" w:hAnsi="Arial Narrow" w:cs="Arial"/>
          <w:sz w:val="24"/>
          <w:szCs w:val="24"/>
          <w:lang w:eastAsia="pl-PL"/>
        </w:rPr>
        <w:t xml:space="preserve"> w związku </w:t>
      </w:r>
      <w:r w:rsidR="00E740F5" w:rsidRPr="004326A1">
        <w:rPr>
          <w:rFonts w:ascii="Arial Narrow" w:eastAsia="Arial" w:hAnsi="Arial Narrow" w:cs="Arial"/>
          <w:sz w:val="24"/>
          <w:szCs w:val="24"/>
          <w:lang w:eastAsia="pl-PL"/>
        </w:rPr>
        <w:br/>
      </w:r>
      <w:r w:rsidRPr="004326A1">
        <w:rPr>
          <w:rFonts w:ascii="Arial Narrow" w:eastAsia="Arial" w:hAnsi="Arial Narrow" w:cs="Arial"/>
          <w:sz w:val="24"/>
          <w:szCs w:val="24"/>
          <w:lang w:eastAsia="pl-PL"/>
        </w:rPr>
        <w:t>z wykonywaniem Umowy.</w:t>
      </w:r>
    </w:p>
    <w:p w:rsidR="00DD5922" w:rsidRPr="004326A1"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4326A1"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4326A1">
        <w:rPr>
          <w:rFonts w:ascii="Arial Narrow" w:hAnsi="Arial Narrow"/>
          <w:sz w:val="24"/>
          <w:szCs w:val="24"/>
        </w:rPr>
        <w:t>Beneficjent jest zobowiązany do podjęcia wszelkich kroków służących zachowaniu poufności danych osobowych przetwarzanych przez mających do</w:t>
      </w:r>
      <w:r w:rsidR="001D2C15" w:rsidRPr="004326A1">
        <w:rPr>
          <w:rFonts w:ascii="Arial Narrow" w:hAnsi="Arial Narrow"/>
          <w:sz w:val="24"/>
          <w:szCs w:val="24"/>
        </w:rPr>
        <w:t xml:space="preserve"> nich dostęp osób upoważnionych</w:t>
      </w:r>
      <w:r w:rsidRPr="004326A1">
        <w:rPr>
          <w:rFonts w:ascii="Arial Narrow" w:hAnsi="Arial Narrow"/>
          <w:sz w:val="24"/>
          <w:szCs w:val="24"/>
        </w:rPr>
        <w:t xml:space="preserve"> do przetwarzania danych osobowych.</w:t>
      </w:r>
    </w:p>
    <w:p w:rsidR="00E740F5" w:rsidRPr="004326A1" w:rsidRDefault="00E740F5" w:rsidP="00584615">
      <w:pPr>
        <w:numPr>
          <w:ilvl w:val="0"/>
          <w:numId w:val="14"/>
        </w:numPr>
        <w:spacing w:after="0" w:line="248" w:lineRule="auto"/>
        <w:ind w:right="1349" w:hanging="357"/>
        <w:jc w:val="both"/>
        <w:rPr>
          <w:rFonts w:ascii="Arial Narrow" w:hAnsi="Arial Narrow"/>
          <w:sz w:val="24"/>
          <w:szCs w:val="24"/>
        </w:rPr>
      </w:pPr>
      <w:r w:rsidRPr="004326A1">
        <w:rPr>
          <w:rFonts w:ascii="Arial Narrow" w:hAnsi="Arial Narrow"/>
          <w:sz w:val="24"/>
          <w:szCs w:val="24"/>
        </w:rPr>
        <w:t xml:space="preserve">Beneficjent niezwłocznie informuje Instytucję Zarządzającą o: </w:t>
      </w:r>
    </w:p>
    <w:p w:rsidR="00584615" w:rsidRPr="004326A1"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4326A1">
        <w:rPr>
          <w:rFonts w:ascii="Arial Narrow" w:hAnsi="Arial Narrow" w:cs="Calibri"/>
          <w:sz w:val="24"/>
          <w:szCs w:val="24"/>
        </w:rPr>
        <w:t xml:space="preserve">wszelkich </w:t>
      </w:r>
      <w:r w:rsidRPr="004326A1">
        <w:rPr>
          <w:rFonts w:ascii="Arial Narrow" w:hAnsi="Arial Narrow"/>
          <w:sz w:val="24"/>
          <w:szCs w:val="24"/>
        </w:rPr>
        <w:t>przypadkach naruszenia tajemnicy danych osobowych lub o ich niewłaściwym użyciu;</w:t>
      </w:r>
    </w:p>
    <w:p w:rsidR="00584615" w:rsidRPr="004326A1"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4326A1">
        <w:rPr>
          <w:rFonts w:ascii="Arial Narrow" w:hAnsi="Arial Narrow" w:cs="Calibri"/>
          <w:sz w:val="24"/>
          <w:szCs w:val="24"/>
        </w:rPr>
        <w:t xml:space="preserve">wszelkich </w:t>
      </w:r>
      <w:r w:rsidRPr="004326A1">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4326A1"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4326A1">
        <w:rPr>
          <w:rFonts w:ascii="Arial Narrow" w:hAnsi="Arial Narrow" w:cs="Calibri"/>
          <w:sz w:val="24"/>
          <w:szCs w:val="24"/>
        </w:rPr>
        <w:t xml:space="preserve">wynikach </w:t>
      </w:r>
      <w:r w:rsidRPr="004326A1">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4326A1"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w:t>
      </w:r>
      <w:r w:rsidRPr="004326A1">
        <w:rPr>
          <w:rFonts w:ascii="Arial Narrow" w:hAnsi="Arial Narrow"/>
          <w:sz w:val="24"/>
          <w:szCs w:val="24"/>
        </w:rPr>
        <w:t xml:space="preserve">zobowiązuje się do udzielenia Instytucji </w:t>
      </w:r>
      <w:r w:rsidR="00FB0DE0" w:rsidRPr="004326A1">
        <w:rPr>
          <w:rFonts w:ascii="Arial Narrow" w:hAnsi="Arial Narrow"/>
          <w:sz w:val="24"/>
          <w:szCs w:val="24"/>
        </w:rPr>
        <w:t>Zarządzając</w:t>
      </w:r>
      <w:r w:rsidR="00FF426A" w:rsidRPr="004326A1">
        <w:rPr>
          <w:rFonts w:ascii="Arial Narrow" w:hAnsi="Arial Narrow"/>
          <w:sz w:val="24"/>
          <w:szCs w:val="24"/>
        </w:rPr>
        <w:t>ej</w:t>
      </w:r>
      <w:r w:rsidRPr="004326A1">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4326A1">
        <w:rPr>
          <w:rFonts w:ascii="Arial Narrow" w:hAnsi="Arial Narrow"/>
          <w:sz w:val="24"/>
          <w:szCs w:val="24"/>
        </w:rPr>
        <w:br/>
        <w:t>do przetwarzania danych osobowych obowiązków dotyczących ochrony danych osobowych.</w:t>
      </w:r>
    </w:p>
    <w:p w:rsidR="00E740F5" w:rsidRPr="004326A1"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w:t>
      </w:r>
      <w:r w:rsidRPr="004326A1">
        <w:rPr>
          <w:rFonts w:ascii="Arial Narrow" w:hAnsi="Arial Narrow"/>
          <w:sz w:val="24"/>
          <w:szCs w:val="24"/>
        </w:rPr>
        <w:t>umożliwi Instytucji Zarządzającej lub po</w:t>
      </w:r>
      <w:r w:rsidR="001D2C15" w:rsidRPr="004326A1">
        <w:rPr>
          <w:rFonts w:ascii="Arial Narrow" w:hAnsi="Arial Narrow"/>
          <w:sz w:val="24"/>
          <w:szCs w:val="24"/>
        </w:rPr>
        <w:t>dmiotom przez nią upoważnionym,</w:t>
      </w:r>
      <w:r w:rsidRPr="004326A1">
        <w:rPr>
          <w:rFonts w:ascii="Arial Narrow" w:hAnsi="Arial Narrow"/>
          <w:sz w:val="24"/>
          <w:szCs w:val="24"/>
        </w:rPr>
        <w:t xml:space="preserve"> w miejscach, w których są przetwarzane powierzone dane osobowe, dokonanie kontroli zgodności przetwarzania powierzonych danych osobowych z ust</w:t>
      </w:r>
      <w:r w:rsidR="001D2C15" w:rsidRPr="004326A1">
        <w:rPr>
          <w:rFonts w:ascii="Arial Narrow" w:hAnsi="Arial Narrow"/>
          <w:sz w:val="24"/>
          <w:szCs w:val="24"/>
        </w:rPr>
        <w:t>awą o ochronie danych osobowych</w:t>
      </w:r>
      <w:r w:rsidRPr="004326A1">
        <w:rPr>
          <w:rFonts w:ascii="Arial Narrow" w:hAnsi="Arial Narrow"/>
          <w:sz w:val="24"/>
          <w:szCs w:val="24"/>
        </w:rPr>
        <w:t xml:space="preserve"> i rozporządzeniem MSWiA, oraz z umową. Zawiadomienie </w:t>
      </w:r>
      <w:r w:rsidR="001D2C15" w:rsidRPr="004326A1">
        <w:rPr>
          <w:rFonts w:ascii="Arial Narrow" w:hAnsi="Arial Narrow"/>
          <w:sz w:val="24"/>
          <w:szCs w:val="24"/>
        </w:rPr>
        <w:br/>
      </w:r>
      <w:r w:rsidRPr="004326A1">
        <w:rPr>
          <w:rFonts w:ascii="Arial Narrow" w:hAnsi="Arial Narrow"/>
          <w:sz w:val="24"/>
          <w:szCs w:val="24"/>
        </w:rPr>
        <w:t>o zamiarze przeprowadzenia kontroli powinno być przekazane podmiotowi kontrolowanemu co najmniej 5 dni roboczych przed rozpoczęciem kontroli.</w:t>
      </w:r>
    </w:p>
    <w:p w:rsidR="00E740F5" w:rsidRPr="004326A1"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W przypadku </w:t>
      </w:r>
      <w:r w:rsidRPr="004326A1">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4326A1">
        <w:rPr>
          <w:rFonts w:ascii="Arial Narrow" w:hAnsi="Arial Narrow"/>
          <w:sz w:val="24"/>
          <w:szCs w:val="24"/>
        </w:rPr>
        <w:t>U</w:t>
      </w:r>
      <w:r w:rsidRPr="004326A1">
        <w:rPr>
          <w:rFonts w:ascii="Arial Narrow" w:hAnsi="Arial Narrow"/>
          <w:sz w:val="24"/>
          <w:szCs w:val="24"/>
        </w:rPr>
        <w:t>mowy, Beneficjent umożliwi Instytucji</w:t>
      </w:r>
      <w:r w:rsidR="006F13DE" w:rsidRPr="004326A1">
        <w:rPr>
          <w:rFonts w:ascii="Arial Narrow" w:hAnsi="Arial Narrow"/>
          <w:sz w:val="24"/>
          <w:szCs w:val="24"/>
        </w:rPr>
        <w:t xml:space="preserve"> Zarządzającej</w:t>
      </w:r>
      <w:r w:rsidRPr="004326A1">
        <w:rPr>
          <w:rFonts w:ascii="Arial Narrow" w:hAnsi="Arial Narrow"/>
          <w:sz w:val="24"/>
          <w:szCs w:val="24"/>
        </w:rPr>
        <w:t>, lub podmiotom przez nią upoważnionym dokonanie niezapowiedzianej kontroli, w celu określonym w ust. 2</w:t>
      </w:r>
      <w:r w:rsidR="003E5349" w:rsidRPr="004326A1">
        <w:rPr>
          <w:rFonts w:ascii="Arial Narrow" w:hAnsi="Arial Narrow"/>
          <w:sz w:val="24"/>
          <w:szCs w:val="24"/>
        </w:rPr>
        <w:t>2</w:t>
      </w:r>
      <w:r w:rsidRPr="004326A1">
        <w:rPr>
          <w:rFonts w:ascii="Arial Narrow" w:hAnsi="Arial Narrow"/>
          <w:sz w:val="24"/>
          <w:szCs w:val="24"/>
        </w:rPr>
        <w:t>.</w:t>
      </w:r>
    </w:p>
    <w:p w:rsidR="00E740F5" w:rsidRPr="004326A1"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Kontrolerzy </w:t>
      </w:r>
      <w:r w:rsidRPr="004326A1">
        <w:rPr>
          <w:rFonts w:ascii="Arial Narrow" w:hAnsi="Arial Narrow"/>
          <w:sz w:val="24"/>
          <w:szCs w:val="24"/>
        </w:rPr>
        <w:t>Instytucji Zarządzającej, lub podmiotów przez nią upoważnionych, mają  w szczególności prawo:</w:t>
      </w:r>
    </w:p>
    <w:p w:rsidR="00EA12C8" w:rsidRPr="004326A1"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wstępu, </w:t>
      </w:r>
      <w:r w:rsidR="00CD1A31" w:rsidRPr="004326A1">
        <w:rPr>
          <w:rFonts w:ascii="Arial Narrow" w:hAnsi="Arial Narrow" w:cs="Calibri"/>
          <w:sz w:val="24"/>
          <w:szCs w:val="24"/>
        </w:rPr>
        <w:t>w godzinach pracy Beneficjenta, za okazaniem imiennego upoważnienia, do pomieszczenia, w</w:t>
      </w:r>
      <w:r w:rsidR="00EA12C8" w:rsidRPr="004326A1">
        <w:rPr>
          <w:rFonts w:ascii="Arial Narrow" w:hAnsi="Arial Narrow" w:cs="Calibri"/>
          <w:sz w:val="24"/>
          <w:szCs w:val="24"/>
        </w:rPr>
        <w:t> </w:t>
      </w:r>
      <w:r w:rsidR="00CD1A31" w:rsidRPr="004326A1">
        <w:rPr>
          <w:rFonts w:ascii="Arial Narrow" w:hAnsi="Arial Narrow" w:cs="Calibri"/>
          <w:sz w:val="24"/>
          <w:szCs w:val="24"/>
        </w:rPr>
        <w:t xml:space="preserve">którym jest </w:t>
      </w:r>
      <w:r w:rsidR="0099300A" w:rsidRPr="004326A1">
        <w:rPr>
          <w:rFonts w:ascii="Arial Narrow" w:hAnsi="Arial Narrow" w:cs="Calibri"/>
          <w:sz w:val="24"/>
          <w:szCs w:val="24"/>
        </w:rPr>
        <w:t xml:space="preserve">zlokalizowany zbiór powierzonych do przetwarzania danych osobowych, </w:t>
      </w:r>
      <w:r w:rsidR="007B0DF7" w:rsidRPr="004326A1">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4326A1"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4326A1"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wglądu do wszelkich dokumentów i wszelkich danych mających bezpośredni związek z przedmiotem kontroli oraz sporządzania ich kopii;</w:t>
      </w:r>
    </w:p>
    <w:p w:rsidR="007B0DF7" w:rsidRPr="004326A1"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przeprowadzania oględzin urządzeń, nośników oraz syst</w:t>
      </w:r>
      <w:r w:rsidR="00926E04" w:rsidRPr="004326A1">
        <w:rPr>
          <w:rFonts w:ascii="Arial Narrow" w:hAnsi="Arial Narrow" w:cs="Calibri"/>
          <w:sz w:val="24"/>
          <w:szCs w:val="24"/>
        </w:rPr>
        <w:t xml:space="preserve">emu informatycznego, służącego </w:t>
      </w:r>
      <w:r w:rsidRPr="004326A1">
        <w:rPr>
          <w:rFonts w:ascii="Arial Narrow" w:hAnsi="Arial Narrow" w:cs="Calibri"/>
          <w:sz w:val="24"/>
          <w:szCs w:val="24"/>
        </w:rPr>
        <w:t>do przetwarzania danych osobowych.</w:t>
      </w:r>
    </w:p>
    <w:p w:rsidR="007B0DF7" w:rsidRPr="004326A1"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szCs w:val="24"/>
        </w:rPr>
        <w:t xml:space="preserve">Beneficjent </w:t>
      </w:r>
      <w:r w:rsidRPr="004326A1">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4326A1">
        <w:rPr>
          <w:rFonts w:ascii="Arial Narrow" w:eastAsia="Arial" w:hAnsi="Arial Narrow" w:cs="Arial"/>
          <w:sz w:val="24"/>
          <w:szCs w:val="24"/>
          <w:lang w:eastAsia="pl-PL"/>
        </w:rPr>
        <w:t xml:space="preserve"> sporządzonych w wyniku kontroli przeprowadzonych </w:t>
      </w:r>
      <w:r w:rsidR="000348E8" w:rsidRPr="004326A1">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DF5B54" w:rsidRPr="004326A1" w:rsidRDefault="00DF5B54" w:rsidP="00DF5B54">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eastAsiaTheme="minorHAnsi" w:hAnsi="Arial Narrow" w:cs="Arial"/>
          <w:sz w:val="24"/>
          <w:szCs w:val="24"/>
        </w:rPr>
        <w:t xml:space="preserve">Powierzenie przetwarzania danych osobowych nastąpi zgodnie z porozumieniem pomiędzy IZ </w:t>
      </w:r>
      <w:r w:rsidRPr="004326A1">
        <w:rPr>
          <w:rFonts w:ascii="Arial Narrow" w:hAnsi="Arial Narrow" w:cs="Calibri"/>
          <w:sz w:val="24"/>
          <w:szCs w:val="24"/>
        </w:rPr>
        <w:t>RPO</w:t>
      </w:r>
      <w:r w:rsidR="00265E95" w:rsidRPr="004326A1">
        <w:rPr>
          <w:rFonts w:ascii="Arial Narrow" w:hAnsi="Arial Narrow" w:cs="Calibri"/>
          <w:sz w:val="24"/>
          <w:szCs w:val="24"/>
        </w:rPr>
        <w:t>-L2020</w:t>
      </w:r>
      <w:r w:rsidRPr="004326A1">
        <w:rPr>
          <w:rFonts w:ascii="Arial Narrow" w:hAnsi="Arial Narrow" w:cs="Calibri"/>
          <w:sz w:val="24"/>
          <w:szCs w:val="24"/>
        </w:rPr>
        <w:t xml:space="preserve"> </w:t>
      </w:r>
      <w:r w:rsidR="00265E95" w:rsidRPr="004326A1">
        <w:rPr>
          <w:rFonts w:ascii="Arial Narrow" w:hAnsi="Arial Narrow" w:cs="Calibri"/>
          <w:sz w:val="24"/>
          <w:szCs w:val="24"/>
        </w:rPr>
        <w:br/>
      </w:r>
      <w:r w:rsidRPr="004326A1">
        <w:rPr>
          <w:rFonts w:ascii="Arial Narrow" w:hAnsi="Arial Narrow" w:cs="Calibri"/>
          <w:sz w:val="24"/>
          <w:szCs w:val="24"/>
        </w:rPr>
        <w:t xml:space="preserve">i PARP z dnia ……………… w zakresie zapewnienia mikro, małym i średnim przedsiębiorcom możliwości skorzystania z pomocy o charakterze szkoleniowym i doradczym poprzez funkcjonowanie BUR oraz PSF, </w:t>
      </w:r>
      <w:r w:rsidR="003D382E">
        <w:rPr>
          <w:rFonts w:ascii="Arial Narrow" w:hAnsi="Arial Narrow" w:cs="Calibri"/>
          <w:sz w:val="24"/>
          <w:szCs w:val="24"/>
        </w:rPr>
        <w:br/>
      </w:r>
      <w:r w:rsidRPr="004326A1">
        <w:rPr>
          <w:rFonts w:ascii="Arial Narrow" w:hAnsi="Arial Narrow" w:cs="Calibri"/>
          <w:sz w:val="24"/>
          <w:szCs w:val="24"/>
        </w:rPr>
        <w:lastRenderedPageBreak/>
        <w:t xml:space="preserve">a także </w:t>
      </w:r>
      <w:r w:rsidR="00265E95" w:rsidRPr="004326A1">
        <w:rPr>
          <w:rFonts w:ascii="Arial Narrow" w:hAnsi="Arial Narrow" w:cs="Calibri"/>
          <w:sz w:val="24"/>
          <w:szCs w:val="24"/>
        </w:rPr>
        <w:t xml:space="preserve">powierzenia IZ RPO-L2020 </w:t>
      </w:r>
      <w:r w:rsidRPr="004326A1">
        <w:rPr>
          <w:rFonts w:ascii="Arial Narrow" w:hAnsi="Arial Narrow" w:cs="Calibri"/>
          <w:sz w:val="24"/>
          <w:szCs w:val="24"/>
        </w:rPr>
        <w:t>przetwarzania danych osobowych uczestników projektu będących użytkownikami BUR</w:t>
      </w:r>
      <w:r w:rsidRPr="004326A1">
        <w:rPr>
          <w:rStyle w:val="Odwoanieprzypisudolnego"/>
          <w:rFonts w:ascii="Arial Narrow" w:hAnsi="Arial Narrow" w:cs="Calibri"/>
          <w:sz w:val="24"/>
          <w:szCs w:val="24"/>
        </w:rPr>
        <w:footnoteReference w:id="52"/>
      </w:r>
      <w:r w:rsidRPr="004326A1">
        <w:rPr>
          <w:rFonts w:ascii="Arial Narrow" w:hAnsi="Arial Narrow" w:cs="Calibri"/>
          <w:sz w:val="24"/>
          <w:szCs w:val="24"/>
        </w:rPr>
        <w:t>.</w:t>
      </w:r>
    </w:p>
    <w:p w:rsidR="00697DF9" w:rsidRPr="004326A1" w:rsidRDefault="000348E8" w:rsidP="008D1C40">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4326A1">
        <w:rPr>
          <w:rFonts w:ascii="Arial Narrow" w:eastAsia="Arial" w:hAnsi="Arial Narrow" w:cs="Arial"/>
          <w:sz w:val="24"/>
          <w:szCs w:val="24"/>
          <w:lang w:eastAsia="pl-PL"/>
        </w:rPr>
        <w:t>Przepisy ust. 1-2</w:t>
      </w:r>
      <w:r w:rsidR="00DF5B54" w:rsidRPr="004326A1">
        <w:rPr>
          <w:rFonts w:ascii="Arial Narrow" w:eastAsia="Arial" w:hAnsi="Arial Narrow" w:cs="Arial"/>
          <w:sz w:val="24"/>
          <w:szCs w:val="24"/>
          <w:lang w:eastAsia="pl-PL"/>
        </w:rPr>
        <w:t>6</w:t>
      </w:r>
      <w:r w:rsidRPr="004326A1">
        <w:rPr>
          <w:rFonts w:ascii="Arial Narrow" w:eastAsia="Arial" w:hAnsi="Arial Narrow" w:cs="Arial"/>
          <w:sz w:val="24"/>
          <w:szCs w:val="24"/>
          <w:lang w:eastAsia="pl-PL"/>
        </w:rPr>
        <w:t xml:space="preserve"> stosuje się odpowiednio do przetwarzania danych osobowych przez </w:t>
      </w:r>
      <w:r w:rsidRPr="004326A1">
        <w:rPr>
          <w:rFonts w:ascii="Arial Narrow" w:eastAsia="Arial" w:hAnsi="Arial Narrow" w:cs="Arial"/>
          <w:i/>
          <w:sz w:val="24"/>
          <w:szCs w:val="24"/>
          <w:lang w:eastAsia="pl-PL"/>
        </w:rPr>
        <w:t>Partnerów.</w:t>
      </w:r>
      <w:r w:rsidRPr="004326A1">
        <w:rPr>
          <w:rFonts w:ascii="Arial Narrow" w:eastAsia="Arial" w:hAnsi="Arial Narrow" w:cs="Arial"/>
          <w:sz w:val="24"/>
          <w:szCs w:val="24"/>
          <w:vertAlign w:val="superscript"/>
          <w:lang w:eastAsia="pl-PL"/>
        </w:rPr>
        <w:footnoteReference w:id="53"/>
      </w:r>
    </w:p>
    <w:p w:rsidR="00713822" w:rsidRPr="004326A1" w:rsidRDefault="00713822" w:rsidP="00675E65">
      <w:pPr>
        <w:autoSpaceDE w:val="0"/>
        <w:autoSpaceDN w:val="0"/>
        <w:adjustRightInd w:val="0"/>
        <w:spacing w:after="0" w:line="240" w:lineRule="auto"/>
        <w:jc w:val="center"/>
        <w:rPr>
          <w:rFonts w:ascii="Arial Narrow" w:hAnsi="Arial Narrow" w:cs="Calibri"/>
          <w:b/>
          <w:sz w:val="24"/>
          <w:szCs w:val="24"/>
        </w:rPr>
      </w:pPr>
    </w:p>
    <w:p w:rsidR="00697DF9" w:rsidRPr="004326A1" w:rsidRDefault="00EC1D64" w:rsidP="00EC1D64">
      <w:pPr>
        <w:autoSpaceDE w:val="0"/>
        <w:autoSpaceDN w:val="0"/>
        <w:adjustRightInd w:val="0"/>
        <w:spacing w:after="0" w:line="240" w:lineRule="auto"/>
        <w:jc w:val="center"/>
        <w:rPr>
          <w:rFonts w:ascii="Arial Narrow" w:hAnsi="Arial Narrow" w:cs="Calibri"/>
          <w:b/>
          <w:sz w:val="24"/>
          <w:szCs w:val="24"/>
        </w:rPr>
      </w:pPr>
      <w:r w:rsidRPr="004326A1">
        <w:rPr>
          <w:rFonts w:ascii="Arial Narrow" w:hAnsi="Arial Narrow" w:cs="Calibri"/>
          <w:b/>
          <w:sz w:val="24"/>
          <w:szCs w:val="24"/>
        </w:rPr>
        <w:t>§ 22</w:t>
      </w:r>
      <w:r w:rsidRPr="004326A1">
        <w:rPr>
          <w:rFonts w:ascii="Arial Narrow" w:hAnsi="Arial Narrow" w:cs="Calibri"/>
          <w:b/>
          <w:sz w:val="24"/>
          <w:szCs w:val="24"/>
        </w:rPr>
        <w:br/>
      </w:r>
    </w:p>
    <w:p w:rsidR="00697DF9" w:rsidRPr="004326A1"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4326A1">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2F1D6E" w:rsidRPr="004326A1"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4326A1">
        <w:rPr>
          <w:rFonts w:ascii="Arial Narrow" w:hAnsi="Arial Narrow"/>
          <w:sz w:val="24"/>
          <w:szCs w:val="24"/>
        </w:rPr>
        <w:t xml:space="preserve">Beneficjent ma obowiązek niezwłocznie poinformować Instytucję Zarządzającą o zbyciu aktywów w okresie, </w:t>
      </w:r>
      <w:r w:rsidRPr="004326A1">
        <w:rPr>
          <w:rFonts w:ascii="Arial Narrow" w:hAnsi="Arial Narrow"/>
          <w:sz w:val="24"/>
          <w:szCs w:val="24"/>
        </w:rPr>
        <w:br/>
        <w:t xml:space="preserve">o którym mowa w ust. 1. </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23</w:t>
      </w:r>
    </w:p>
    <w:p w:rsidR="00697DF9" w:rsidRPr="004326A1" w:rsidRDefault="00697DF9" w:rsidP="00D471F7">
      <w:pPr>
        <w:widowControl w:val="0"/>
        <w:spacing w:after="0" w:line="240" w:lineRule="auto"/>
        <w:jc w:val="center"/>
        <w:rPr>
          <w:rFonts w:ascii="Arial Narrow" w:hAnsi="Arial Narrow" w:cs="Arial Narrow"/>
          <w:b/>
          <w:sz w:val="24"/>
          <w:szCs w:val="24"/>
          <w:lang w:eastAsia="pl-PL"/>
        </w:rPr>
      </w:pPr>
      <w:r w:rsidRPr="004326A1">
        <w:rPr>
          <w:rFonts w:ascii="Arial Narrow" w:hAnsi="Arial Narrow" w:cs="Arial Narrow"/>
          <w:b/>
          <w:sz w:val="24"/>
          <w:szCs w:val="24"/>
          <w:lang w:eastAsia="pl-PL"/>
        </w:rPr>
        <w:t>Obowiązki w zakresie informacji i promocji</w:t>
      </w:r>
    </w:p>
    <w:p w:rsidR="00697DF9" w:rsidRPr="004326A1" w:rsidRDefault="00697DF9" w:rsidP="00D471F7">
      <w:pPr>
        <w:widowControl w:val="0"/>
        <w:spacing w:after="0" w:line="240" w:lineRule="auto"/>
        <w:jc w:val="center"/>
        <w:rPr>
          <w:rFonts w:ascii="Arial Narrow" w:hAnsi="Arial Narrow" w:cs="Calibri"/>
          <w:sz w:val="24"/>
          <w:szCs w:val="24"/>
          <w:lang w:eastAsia="pl-PL"/>
        </w:rPr>
      </w:pP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Beneficjent jest zobowiązany do informowania opinii publicznej o fakcie otrzymania dofinansowania</w:t>
      </w:r>
      <w:r w:rsidRPr="004326A1">
        <w:rPr>
          <w:rFonts w:ascii="Arial Narrow" w:hAnsi="Arial Narrow" w:cs="Arial Narrow"/>
          <w:sz w:val="24"/>
          <w:szCs w:val="24"/>
          <w:lang w:eastAsia="pl-PL"/>
        </w:rPr>
        <w:br/>
        <w:t>na realizację Projektu ze środków Programu.</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4326A1">
        <w:rPr>
          <w:rFonts w:ascii="Arial Narrow" w:hAnsi="Arial Narrow" w:cs="Arial Narrow"/>
          <w:sz w:val="24"/>
          <w:szCs w:val="24"/>
          <w:lang w:eastAsia="pl-PL"/>
        </w:rPr>
        <w:t>R</w:t>
      </w:r>
      <w:r w:rsidRPr="004326A1">
        <w:rPr>
          <w:rFonts w:ascii="Arial Narrow" w:hAnsi="Arial Narrow" w:cs="Arial Narrow"/>
          <w:sz w:val="24"/>
          <w:szCs w:val="24"/>
          <w:lang w:eastAsia="pl-PL"/>
        </w:rPr>
        <w:t>ozporządzenia nr 1303/2013.</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Wszystkie działania informacyjne i komunikacyjne Beneficjenta zawierają informacje o otrzymaniu wsparcia</w:t>
      </w:r>
      <w:r w:rsidRPr="004326A1">
        <w:rPr>
          <w:rFonts w:ascii="Arial Narrow" w:hAnsi="Arial Narrow" w:cs="Arial Narrow"/>
          <w:sz w:val="24"/>
          <w:szCs w:val="24"/>
          <w:lang w:eastAsia="pl-PL"/>
        </w:rPr>
        <w:br/>
        <w:t>z funduszy polityki spójności na Projekt, m.in. za pomocą:</w:t>
      </w:r>
    </w:p>
    <w:p w:rsidR="001F78A2" w:rsidRPr="004326A1"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4326A1">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4326A1">
        <w:rPr>
          <w:rFonts w:ascii="Arial Narrow" w:hAnsi="Arial Narrow" w:cs="Arial Narrow"/>
          <w:sz w:val="24"/>
          <w:szCs w:val="24"/>
          <w:lang w:eastAsia="pl-PL"/>
        </w:rPr>
        <w:t> </w:t>
      </w:r>
      <w:r w:rsidRPr="004326A1">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4326A1">
        <w:rPr>
          <w:rFonts w:ascii="Arial Narrow" w:hAnsi="Arial Narrow" w:cs="Arial Narrow"/>
          <w:sz w:val="24"/>
          <w:szCs w:val="24"/>
          <w:lang w:eastAsia="pl-PL"/>
        </w:rPr>
        <w:t xml:space="preserve">nformacyjnych i komunikacyjnych </w:t>
      </w:r>
      <w:r w:rsidRPr="004326A1">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4326A1"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4326A1">
        <w:rPr>
          <w:rFonts w:ascii="Arial Narrow" w:hAnsi="Arial Narrow" w:cs="Arial Narrow"/>
          <w:sz w:val="24"/>
          <w:szCs w:val="24"/>
          <w:lang w:eastAsia="pl-PL"/>
        </w:rPr>
        <w:t>odniesienia do Funduszu lub funduszy polityki spójności wspierających Projekt;</w:t>
      </w:r>
    </w:p>
    <w:p w:rsidR="00697DF9" w:rsidRPr="004326A1"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4326A1">
        <w:rPr>
          <w:rFonts w:ascii="Arial Narrow" w:hAnsi="Arial Narrow" w:cs="Arial Narrow"/>
          <w:sz w:val="24"/>
          <w:szCs w:val="24"/>
          <w:lang w:eastAsia="pl-PL"/>
        </w:rPr>
        <w:t>logo promocyjnego województwa lubuskiego.</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4326A1"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4326A1">
        <w:rPr>
          <w:rFonts w:ascii="Arial Narrow" w:hAnsi="Arial Narrow"/>
          <w:sz w:val="24"/>
          <w:szCs w:val="24"/>
          <w:lang w:eastAsia="pl-PL"/>
        </w:rPr>
        <w:t>W okresie realizacji Projektu Beneficjent informuje opini</w:t>
      </w:r>
      <w:r w:rsidRPr="004326A1">
        <w:rPr>
          <w:rFonts w:ascii="Arial Narrow" w:hAnsi="Arial Narrow" w:cs="Arial"/>
          <w:sz w:val="24"/>
          <w:szCs w:val="24"/>
          <w:lang w:eastAsia="pl-PL"/>
        </w:rPr>
        <w:t xml:space="preserve">ę </w:t>
      </w:r>
      <w:r w:rsidRPr="004326A1">
        <w:rPr>
          <w:rFonts w:ascii="Arial Narrow" w:hAnsi="Arial Narrow"/>
          <w:sz w:val="24"/>
          <w:szCs w:val="24"/>
          <w:lang w:eastAsia="pl-PL"/>
        </w:rPr>
        <w:t>publiczn</w:t>
      </w:r>
      <w:r w:rsidRPr="004326A1">
        <w:rPr>
          <w:rFonts w:ascii="Arial Narrow" w:hAnsi="Arial Narrow" w:cs="Arial"/>
          <w:sz w:val="24"/>
          <w:szCs w:val="24"/>
          <w:lang w:eastAsia="pl-PL"/>
        </w:rPr>
        <w:t xml:space="preserve">ą </w:t>
      </w:r>
      <w:r w:rsidRPr="004326A1">
        <w:rPr>
          <w:rFonts w:ascii="Arial Narrow" w:hAnsi="Arial Narrow"/>
          <w:sz w:val="24"/>
          <w:szCs w:val="24"/>
          <w:lang w:eastAsia="pl-PL"/>
        </w:rPr>
        <w:t>o pomocy otrzymanej z Unii Europejskiej,</w:t>
      </w:r>
      <w:r w:rsidRPr="004326A1">
        <w:rPr>
          <w:rFonts w:ascii="Arial Narrow" w:hAnsi="Arial Narrow"/>
          <w:sz w:val="24"/>
          <w:szCs w:val="24"/>
          <w:lang w:eastAsia="pl-PL"/>
        </w:rPr>
        <w:br/>
        <w:t xml:space="preserve">w tym EFS i Regionalnego Programu Operacyjnego – Lubuskie 2020 m.in. przez: </w:t>
      </w:r>
    </w:p>
    <w:p w:rsidR="001F78A2" w:rsidRPr="004326A1"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4326A1">
        <w:rPr>
          <w:rFonts w:ascii="Arial Narrow" w:hAnsi="Arial Narrow"/>
          <w:sz w:val="24"/>
          <w:szCs w:val="24"/>
          <w:lang w:eastAsia="pl-PL"/>
        </w:rPr>
        <w:t>umieszczenie przynajmniej jednego plakatu o minimalnym rozmiarze A3 z informacjami na temat Projektu, w</w:t>
      </w:r>
      <w:r w:rsidR="00B74108" w:rsidRPr="004326A1">
        <w:rPr>
          <w:rFonts w:ascii="Arial Narrow" w:hAnsi="Arial Narrow"/>
          <w:sz w:val="24"/>
          <w:szCs w:val="24"/>
          <w:lang w:eastAsia="pl-PL"/>
        </w:rPr>
        <w:t> </w:t>
      </w:r>
      <w:r w:rsidRPr="004326A1">
        <w:rPr>
          <w:rFonts w:ascii="Arial Narrow" w:hAnsi="Arial Narrow"/>
          <w:sz w:val="24"/>
          <w:szCs w:val="24"/>
          <w:lang w:eastAsia="pl-PL"/>
        </w:rPr>
        <w:t>tym z informacjami dotycz</w:t>
      </w:r>
      <w:r w:rsidRPr="004326A1">
        <w:rPr>
          <w:rFonts w:ascii="Arial Narrow" w:hAnsi="Arial Narrow" w:cs="Arial"/>
          <w:sz w:val="24"/>
          <w:szCs w:val="24"/>
          <w:lang w:eastAsia="pl-PL"/>
        </w:rPr>
        <w:t>ą</w:t>
      </w:r>
      <w:r w:rsidRPr="004326A1">
        <w:rPr>
          <w:rFonts w:ascii="Arial Narrow" w:hAnsi="Arial Narrow"/>
          <w:sz w:val="24"/>
          <w:szCs w:val="24"/>
          <w:lang w:eastAsia="pl-PL"/>
        </w:rPr>
        <w:t>cymi wsparcia finansowego, w widocznym i dost</w:t>
      </w:r>
      <w:r w:rsidRPr="004326A1">
        <w:rPr>
          <w:rFonts w:ascii="Arial Narrow" w:hAnsi="Arial Narrow" w:cs="Arial"/>
          <w:sz w:val="24"/>
          <w:szCs w:val="24"/>
          <w:lang w:eastAsia="pl-PL"/>
        </w:rPr>
        <w:t>ę</w:t>
      </w:r>
      <w:r w:rsidRPr="004326A1">
        <w:rPr>
          <w:rFonts w:ascii="Arial Narrow" w:hAnsi="Arial Narrow"/>
          <w:sz w:val="24"/>
          <w:szCs w:val="24"/>
          <w:lang w:eastAsia="pl-PL"/>
        </w:rPr>
        <w:t xml:space="preserve">pnym publicznie miejscu, </w:t>
      </w:r>
      <w:r w:rsidR="00125D12" w:rsidRPr="004326A1">
        <w:rPr>
          <w:rFonts w:ascii="Arial Narrow" w:hAnsi="Arial Narrow"/>
          <w:sz w:val="24"/>
          <w:szCs w:val="24"/>
          <w:lang w:eastAsia="pl-PL"/>
        </w:rPr>
        <w:br/>
      </w:r>
      <w:r w:rsidRPr="004326A1">
        <w:rPr>
          <w:rFonts w:ascii="Arial Narrow" w:hAnsi="Arial Narrow"/>
          <w:sz w:val="24"/>
          <w:szCs w:val="24"/>
          <w:lang w:eastAsia="pl-PL"/>
        </w:rPr>
        <w:t>np. wej</w:t>
      </w:r>
      <w:r w:rsidRPr="004326A1">
        <w:rPr>
          <w:rFonts w:ascii="Arial Narrow" w:hAnsi="Arial Narrow" w:cs="Arial"/>
          <w:sz w:val="24"/>
          <w:szCs w:val="24"/>
          <w:lang w:eastAsia="pl-PL"/>
        </w:rPr>
        <w:t>ś</w:t>
      </w:r>
      <w:r w:rsidRPr="004326A1">
        <w:rPr>
          <w:rFonts w:ascii="Arial Narrow" w:hAnsi="Arial Narrow"/>
          <w:sz w:val="24"/>
          <w:szCs w:val="24"/>
          <w:lang w:eastAsia="pl-PL"/>
        </w:rPr>
        <w:t xml:space="preserve">cie do budynku, hol, recepcja, sekretariat; </w:t>
      </w:r>
    </w:p>
    <w:p w:rsidR="00697DF9" w:rsidRPr="004326A1"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4326A1">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W przypadku projektów wspieranych z Funduszu, Beneficjent zapewnia, aby podmioty uczestniczące</w:t>
      </w:r>
      <w:r w:rsidRPr="004326A1">
        <w:rPr>
          <w:rFonts w:ascii="Arial Narrow" w:hAnsi="Arial Narrow" w:cs="Arial Narrow"/>
          <w:sz w:val="24"/>
          <w:szCs w:val="24"/>
          <w:lang w:eastAsia="pl-PL"/>
        </w:rPr>
        <w:br/>
        <w:t>w Projekcie były poinformowane o takim wsparciu.</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 xml:space="preserve">Nie później niż trzy miesiące po zakończeniu rzeczowej realizacji Projektu, Beneficjent umieszcza na stałe </w:t>
      </w:r>
      <w:r w:rsidRPr="004326A1">
        <w:rPr>
          <w:rFonts w:ascii="Arial Narrow" w:hAnsi="Arial Narrow" w:cs="Arial Narrow"/>
          <w:sz w:val="24"/>
          <w:szCs w:val="24"/>
          <w:lang w:eastAsia="pl-PL"/>
        </w:rPr>
        <w:lastRenderedPageBreak/>
        <w:t>tablicę pamiątkową w miejscu łatwo widocznym dla ogółu społeczeństwa, dla każdego projektu, który spełnia łącznie następujące kryteria:</w:t>
      </w:r>
    </w:p>
    <w:p w:rsidR="00B74108" w:rsidRPr="004326A1"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4326A1">
        <w:rPr>
          <w:rFonts w:ascii="Arial Narrow" w:hAnsi="Arial Narrow" w:cs="Arial Narrow"/>
          <w:sz w:val="24"/>
          <w:szCs w:val="24"/>
          <w:lang w:eastAsia="pl-PL"/>
        </w:rPr>
        <w:t>całkowite wsparcie publiczne na Projekt przekracza 500 000 EUR;</w:t>
      </w:r>
    </w:p>
    <w:p w:rsidR="00697DF9" w:rsidRPr="004326A1"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4326A1">
        <w:rPr>
          <w:rFonts w:ascii="Arial Narrow" w:hAnsi="Arial Narrow" w:cs="Arial Narrow"/>
          <w:sz w:val="24"/>
          <w:szCs w:val="24"/>
          <w:lang w:eastAsia="pl-PL"/>
        </w:rPr>
        <w:t>projekt dotyczy zakupu środków trwałych lub finansowania działań w zakresie infrastruktury lub prac budowlanych.</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4326A1"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4326A1">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4326A1">
        <w:rPr>
          <w:rFonts w:ascii="Arial Narrow" w:hAnsi="Arial Narrow" w:cs="Arial Narrow"/>
          <w:sz w:val="24"/>
          <w:szCs w:val="24"/>
          <w:lang w:eastAsia="pl-PL"/>
        </w:rPr>
        <w:br/>
        <w:t>i promocji.</w:t>
      </w:r>
    </w:p>
    <w:p w:rsidR="00697DF9" w:rsidRPr="004326A1"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4326A1">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4326A1">
        <w:rPr>
          <w:rFonts w:ascii="Arial Narrow" w:hAnsi="Arial Narrow" w:cs="Arial Narrow"/>
          <w:sz w:val="24"/>
          <w:szCs w:val="24"/>
          <w:lang w:eastAsia="pl-PL"/>
        </w:rPr>
        <w:br/>
        <w:t>i beneficjenta programów polityki spójności 2014-2020 w zakresie informacji i promocji.</w:t>
      </w:r>
    </w:p>
    <w:p w:rsidR="00DF5B54" w:rsidRPr="004326A1"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4326A1">
        <w:rPr>
          <w:rFonts w:ascii="Arial Narrow" w:eastAsiaTheme="minorHAnsi" w:hAnsi="Arial Narrow" w:cs="Arial"/>
          <w:sz w:val="24"/>
          <w:szCs w:val="24"/>
        </w:rPr>
        <w:t xml:space="preserve">Beneficjent zobowiązuje się do współpracy z IZ </w:t>
      </w:r>
      <w:r w:rsidR="009D249E" w:rsidRPr="004326A1">
        <w:rPr>
          <w:rFonts w:ascii="Arial Narrow" w:eastAsiaTheme="minorHAnsi" w:hAnsi="Arial Narrow" w:cs="Arial"/>
          <w:sz w:val="24"/>
          <w:szCs w:val="24"/>
        </w:rPr>
        <w:t xml:space="preserve">RPO-L2020 </w:t>
      </w:r>
      <w:r w:rsidRPr="004326A1">
        <w:rPr>
          <w:rFonts w:ascii="Arial Narrow" w:eastAsiaTheme="minorHAnsi" w:hAnsi="Arial Narrow" w:cs="Arial"/>
          <w:sz w:val="24"/>
          <w:szCs w:val="24"/>
        </w:rPr>
        <w:t xml:space="preserve">i PARP w zakresie informowania społeczeństwa </w:t>
      </w:r>
      <w:r w:rsidR="009D249E" w:rsidRPr="004326A1">
        <w:rPr>
          <w:rFonts w:ascii="Arial Narrow" w:eastAsiaTheme="minorHAnsi" w:hAnsi="Arial Narrow" w:cs="Arial"/>
          <w:sz w:val="24"/>
          <w:szCs w:val="24"/>
        </w:rPr>
        <w:br/>
      </w:r>
      <w:r w:rsidRPr="004326A1">
        <w:rPr>
          <w:rFonts w:ascii="Arial Narrow" w:eastAsiaTheme="minorHAnsi" w:hAnsi="Arial Narrow" w:cs="Arial"/>
          <w:sz w:val="24"/>
          <w:szCs w:val="24"/>
        </w:rPr>
        <w:t>o Projekcie;</w:t>
      </w:r>
      <w:r w:rsidRPr="004326A1">
        <w:rPr>
          <w:rStyle w:val="Odwoanieprzypisudolnego"/>
          <w:rFonts w:ascii="Arial Narrow" w:hAnsi="Arial Narrow" w:cs="Arial"/>
          <w:iCs/>
          <w:sz w:val="24"/>
          <w:szCs w:val="24"/>
        </w:rPr>
        <w:footnoteReference w:id="54"/>
      </w:r>
    </w:p>
    <w:p w:rsidR="00697DF9" w:rsidRPr="004326A1" w:rsidRDefault="00697DF9" w:rsidP="008C6C21">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4326A1">
        <w:rPr>
          <w:rFonts w:ascii="Arial Narrow" w:hAnsi="Arial Narrow" w:cs="Arial"/>
          <w:iCs/>
          <w:sz w:val="24"/>
          <w:szCs w:val="24"/>
        </w:rPr>
        <w:t>Postanowienia ust. 1-1</w:t>
      </w:r>
      <w:r w:rsidR="009D249E" w:rsidRPr="004326A1">
        <w:rPr>
          <w:rFonts w:ascii="Arial Narrow" w:hAnsi="Arial Narrow" w:cs="Arial"/>
          <w:iCs/>
          <w:sz w:val="24"/>
          <w:szCs w:val="24"/>
        </w:rPr>
        <w:t>2</w:t>
      </w:r>
      <w:r w:rsidRPr="004326A1">
        <w:rPr>
          <w:rFonts w:ascii="Arial Narrow" w:hAnsi="Arial Narrow" w:cs="Arial"/>
          <w:iCs/>
          <w:sz w:val="24"/>
          <w:szCs w:val="24"/>
        </w:rPr>
        <w:t xml:space="preserve"> stosuje się także do Partnerów.</w:t>
      </w:r>
      <w:r w:rsidRPr="004326A1">
        <w:rPr>
          <w:rStyle w:val="Odwoanieprzypisudolnego"/>
          <w:rFonts w:ascii="Arial Narrow" w:hAnsi="Arial Narrow" w:cs="Arial"/>
          <w:iCs/>
          <w:sz w:val="24"/>
          <w:szCs w:val="24"/>
        </w:rPr>
        <w:footnoteReference w:id="55"/>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24</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Prawa autorskie</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4326A1">
        <w:rPr>
          <w:rFonts w:ascii="Arial Narrow" w:hAnsi="Arial Narrow" w:cs="Arial"/>
          <w:sz w:val="24"/>
          <w:szCs w:val="24"/>
        </w:rPr>
        <w:br/>
        <w:t>na pisemny wniosek Instytucji Zarządzającej w ramach dofinansowania, o którym mowa w § 2 ust. 2.</w:t>
      </w:r>
    </w:p>
    <w:p w:rsidR="00697DF9" w:rsidRPr="004326A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4326A1">
        <w:rPr>
          <w:rFonts w:ascii="Arial Narrow" w:hAnsi="Arial Narrow" w:cs="Arial"/>
          <w:sz w:val="24"/>
          <w:szCs w:val="24"/>
        </w:rPr>
        <w:br/>
        <w:t>przez Instytucję Zarządzającą.</w:t>
      </w:r>
    </w:p>
    <w:p w:rsidR="00697DF9" w:rsidRPr="004326A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 xml:space="preserve">Umowy, o których mowa w ust. 1 i 2, są sporządzane z poszanowaniem powszechnie obowiązujących przepisów prawa, w tym w szczególności ustawy z dnia 4 lutego 1994 r. o prawie autorskim i prawach pokrewnych (Dz. U. </w:t>
      </w:r>
      <w:r w:rsidRPr="004326A1">
        <w:rPr>
          <w:rFonts w:ascii="Arial Narrow" w:hAnsi="Arial Narrow" w:cs="Arial"/>
          <w:sz w:val="24"/>
          <w:szCs w:val="24"/>
        </w:rPr>
        <w:br/>
        <w:t>z 20</w:t>
      </w:r>
      <w:r w:rsidR="00E75242" w:rsidRPr="004326A1">
        <w:rPr>
          <w:rFonts w:ascii="Arial Narrow" w:hAnsi="Arial Narrow" w:cs="Arial"/>
          <w:sz w:val="24"/>
          <w:szCs w:val="24"/>
        </w:rPr>
        <w:t>1</w:t>
      </w:r>
      <w:r w:rsidRPr="004326A1">
        <w:rPr>
          <w:rFonts w:ascii="Arial Narrow" w:hAnsi="Arial Narrow" w:cs="Arial"/>
          <w:sz w:val="24"/>
          <w:szCs w:val="24"/>
        </w:rPr>
        <w:t>6 r.</w:t>
      </w:r>
      <w:r w:rsidR="00E75242" w:rsidRPr="004326A1">
        <w:rPr>
          <w:rFonts w:ascii="Arial Narrow" w:hAnsi="Arial Narrow" w:cs="Arial"/>
          <w:sz w:val="24"/>
          <w:szCs w:val="24"/>
        </w:rPr>
        <w:t>,</w:t>
      </w:r>
      <w:r w:rsidRPr="004326A1">
        <w:rPr>
          <w:rFonts w:ascii="Arial Narrow" w:hAnsi="Arial Narrow" w:cs="Arial"/>
          <w:sz w:val="24"/>
          <w:szCs w:val="24"/>
        </w:rPr>
        <w:t xml:space="preserve"> poz. 6</w:t>
      </w:r>
      <w:r w:rsidR="00E75242" w:rsidRPr="004326A1">
        <w:rPr>
          <w:rFonts w:ascii="Arial Narrow" w:hAnsi="Arial Narrow" w:cs="Arial"/>
          <w:sz w:val="24"/>
          <w:szCs w:val="24"/>
        </w:rPr>
        <w:t>66</w:t>
      </w:r>
      <w:r w:rsidRPr="004326A1">
        <w:rPr>
          <w:rFonts w:ascii="Arial Narrow" w:hAnsi="Arial Narrow" w:cs="Arial"/>
          <w:sz w:val="24"/>
          <w:szCs w:val="24"/>
        </w:rPr>
        <w:t>).</w:t>
      </w:r>
    </w:p>
    <w:p w:rsidR="00697DF9" w:rsidRPr="004326A1"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4326A1">
        <w:rPr>
          <w:rFonts w:ascii="Arial Narrow" w:hAnsi="Arial Narrow" w:cs="Arial"/>
          <w:i/>
          <w:iCs/>
          <w:sz w:val="24"/>
          <w:szCs w:val="24"/>
        </w:rPr>
        <w:t>Postanowienia ust. 1-3 stosuje się także do Partnerów</w:t>
      </w:r>
      <w:r w:rsidRPr="004326A1">
        <w:rPr>
          <w:rFonts w:ascii="Arial Narrow" w:hAnsi="Arial Narrow" w:cs="Arial"/>
          <w:iCs/>
          <w:sz w:val="24"/>
          <w:szCs w:val="24"/>
        </w:rPr>
        <w:t>.</w:t>
      </w:r>
      <w:r w:rsidRPr="004326A1">
        <w:rPr>
          <w:rStyle w:val="Odwoanieprzypisudolnego"/>
          <w:rFonts w:ascii="Arial Narrow" w:hAnsi="Arial Narrow" w:cs="Arial"/>
          <w:iCs/>
          <w:sz w:val="24"/>
          <w:szCs w:val="24"/>
        </w:rPr>
        <w:footnoteReference w:id="56"/>
      </w:r>
    </w:p>
    <w:p w:rsidR="0078704D" w:rsidRPr="004326A1" w:rsidRDefault="0078704D" w:rsidP="00675E65">
      <w:pPr>
        <w:autoSpaceDE w:val="0"/>
        <w:autoSpaceDN w:val="0"/>
        <w:adjustRightInd w:val="0"/>
        <w:spacing w:after="0" w:line="240" w:lineRule="auto"/>
        <w:jc w:val="both"/>
        <w:rPr>
          <w:rFonts w:ascii="Arial Narrow" w:hAnsi="Arial Narrow" w:cs="Arial"/>
          <w:b/>
          <w:bCs/>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25</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Zmiany w Projekcie</w:t>
      </w:r>
    </w:p>
    <w:p w:rsidR="00697DF9" w:rsidRPr="004326A1"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4326A1" w:rsidRDefault="00416BCA"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Calibri"/>
          <w:sz w:val="24"/>
        </w:rPr>
        <w:t xml:space="preserve">Beneficjent może dokonywać zmian w Projekcie pod warunkiem ich zgłoszenia Instytucji Zarządzającej </w:t>
      </w:r>
      <w:r w:rsidRPr="004326A1">
        <w:rPr>
          <w:rFonts w:ascii="Arial Narrow" w:hAnsi="Arial Narrow" w:cs="Calibri"/>
          <w:sz w:val="24"/>
        </w:rPr>
        <w:br/>
        <w:t>w SL2014</w:t>
      </w:r>
      <w:r w:rsidRPr="004326A1">
        <w:rPr>
          <w:rFonts w:ascii="Arial Narrow" w:hAnsi="Arial Narrow"/>
          <w:sz w:val="24"/>
        </w:rPr>
        <w:t xml:space="preserve"> oraz LSI2020</w:t>
      </w:r>
      <w:r w:rsidRPr="004326A1">
        <w:rPr>
          <w:rStyle w:val="Odwoanieprzypisudolnego"/>
          <w:rFonts w:ascii="Arial Narrow" w:hAnsi="Arial Narrow" w:cs="Calibri"/>
          <w:sz w:val="24"/>
        </w:rPr>
        <w:footnoteReference w:id="57"/>
      </w:r>
      <w:r w:rsidRPr="004326A1">
        <w:rPr>
          <w:rFonts w:ascii="Arial Narrow" w:hAnsi="Arial Narrow" w:cs="Calibri"/>
          <w:sz w:val="24"/>
        </w:rPr>
        <w:t xml:space="preserve"> nie później niż na </w:t>
      </w:r>
      <w:r w:rsidRPr="004326A1">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4326A1">
        <w:rPr>
          <w:rFonts w:ascii="Arial Narrow" w:hAnsi="Arial Narrow" w:cs="Calibri"/>
          <w:sz w:val="24"/>
          <w:szCs w:val="24"/>
        </w:rPr>
        <w:t xml:space="preserve">W celu zgłoszenia zmian, o których mowa w zdaniu pierwszym, oraz zmian okresu realizacji Projektu, o których mowa w § 3, Beneficjent przesyła zaktualizowany Wniosek wraz z formularzem zmian, stanowiącym załącznik nr 7 </w:t>
      </w:r>
      <w:r w:rsidR="00697DF9" w:rsidRPr="004326A1">
        <w:rPr>
          <w:rFonts w:ascii="Arial Narrow" w:hAnsi="Arial Narrow" w:cs="Calibri"/>
          <w:sz w:val="24"/>
          <w:szCs w:val="24"/>
        </w:rPr>
        <w:t>do Umowy.</w:t>
      </w:r>
    </w:p>
    <w:p w:rsidR="00697DF9" w:rsidRPr="004326A1"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4326A1">
        <w:rPr>
          <w:rFonts w:ascii="Arial Narrow" w:hAnsi="Arial Narrow" w:cs="Arial Narrow"/>
          <w:sz w:val="24"/>
          <w:szCs w:val="24"/>
        </w:rPr>
        <w:t xml:space="preserve">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w:t>
      </w:r>
      <w:r w:rsidRPr="004326A1">
        <w:rPr>
          <w:rFonts w:ascii="Arial Narrow" w:hAnsi="Arial Narrow" w:cs="Arial Narrow"/>
          <w:sz w:val="24"/>
          <w:szCs w:val="24"/>
        </w:rPr>
        <w:lastRenderedPageBreak/>
        <w:t>oceny w zakresie odpowiednich kryteriów. Nie jest dopuszczalna zmiana w Projekcie, w rezultacie której Projekt przestałby spełniać kryteria wyboru projektów, których spełnienie było niezbędne, by projekt mógł otrzymać dofinansowanie.</w:t>
      </w:r>
    </w:p>
    <w:p w:rsidR="00697DF9" w:rsidRPr="004326A1"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może dokonywać przesunięć w budżecie Projektu, określonym we Wniosku o dofinansowanie  </w:t>
      </w:r>
      <w:r w:rsidRPr="004326A1">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4326A1"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4326A1">
        <w:rPr>
          <w:rFonts w:ascii="Arial Narrow" w:hAnsi="Arial Narrow" w:cs="Arial"/>
          <w:sz w:val="24"/>
          <w:szCs w:val="24"/>
        </w:rPr>
        <w:t>Przesunięcia, o których mowa w zdaniu pierwszym, nie mogą:</w:t>
      </w:r>
    </w:p>
    <w:p w:rsidR="001F78A2" w:rsidRPr="004326A1"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zwiększać łącznej wysokości wydatków dotyczących cross-financingu</w:t>
      </w:r>
      <w:r w:rsidR="005A194A" w:rsidRPr="004326A1">
        <w:rPr>
          <w:rFonts w:ascii="Arial Narrow" w:hAnsi="Arial Narrow" w:cs="Arial"/>
          <w:sz w:val="24"/>
          <w:szCs w:val="24"/>
        </w:rPr>
        <w:t>;</w:t>
      </w:r>
    </w:p>
    <w:p w:rsidR="001F78A2" w:rsidRPr="004326A1"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zwiększać łącznej wysokości wydatków dotyczących zakupu środków trwałych</w:t>
      </w:r>
      <w:r w:rsidR="005A194A" w:rsidRPr="004326A1">
        <w:rPr>
          <w:rFonts w:ascii="Arial Narrow" w:hAnsi="Arial Narrow" w:cs="Arial"/>
          <w:sz w:val="24"/>
          <w:szCs w:val="24"/>
        </w:rPr>
        <w:t>;</w:t>
      </w:r>
    </w:p>
    <w:p w:rsidR="001F78A2" w:rsidRPr="004326A1"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zwiększać łącznej wysokości wydatków dotyczących zadań zleconych</w:t>
      </w:r>
      <w:r w:rsidR="005A194A" w:rsidRPr="004326A1">
        <w:rPr>
          <w:rFonts w:ascii="Arial Narrow" w:hAnsi="Arial Narrow" w:cs="Arial"/>
          <w:sz w:val="24"/>
          <w:szCs w:val="24"/>
        </w:rPr>
        <w:t>;</w:t>
      </w:r>
    </w:p>
    <w:p w:rsidR="001F78A2" w:rsidRPr="004326A1"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iCs/>
          <w:sz w:val="24"/>
          <w:szCs w:val="24"/>
        </w:rPr>
        <w:t>wpływać na wysokość i przeznaczenie pomocy publicznej przyznanej Beneficjentowi</w:t>
      </w:r>
      <w:r w:rsidR="005A194A" w:rsidRPr="004326A1">
        <w:rPr>
          <w:rFonts w:ascii="Arial Narrow" w:hAnsi="Arial Narrow" w:cs="Arial"/>
          <w:iCs/>
          <w:sz w:val="24"/>
          <w:szCs w:val="24"/>
        </w:rPr>
        <w:t>;</w:t>
      </w:r>
    </w:p>
    <w:p w:rsidR="001F78A2" w:rsidRPr="004326A1"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dotyczyć kosztów rozliczanych ryczałtowo</w:t>
      </w:r>
      <w:r w:rsidR="005A194A" w:rsidRPr="004326A1">
        <w:rPr>
          <w:rFonts w:ascii="Arial Narrow" w:hAnsi="Arial Narrow" w:cs="Arial"/>
          <w:sz w:val="24"/>
          <w:szCs w:val="24"/>
        </w:rPr>
        <w:t>;</w:t>
      </w:r>
    </w:p>
    <w:p w:rsidR="00697DF9" w:rsidRPr="004326A1"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zwiększać kosztów wynagrodzenia personelu projektu.</w:t>
      </w:r>
    </w:p>
    <w:p w:rsidR="00697DF9" w:rsidRPr="004326A1"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przypadku wystąpienia oszczędności w projekcie powstałych w wyniku przeprowadzenia postępowania </w:t>
      </w:r>
      <w:r w:rsidRPr="004326A1">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4326A1"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razie zmian w prawie krajowym lub unijnym wpływających na wysokość wydatków kwalifikowalnych </w:t>
      </w:r>
      <w:r w:rsidRPr="004326A1">
        <w:rPr>
          <w:rFonts w:ascii="Arial Narrow" w:hAnsi="Arial Narrow" w:cs="Arial"/>
          <w:sz w:val="24"/>
          <w:szCs w:val="24"/>
        </w:rPr>
        <w:br/>
        <w:t>w Projekcie Strony mogą wnioskować o renegocjację Umowy.</w:t>
      </w:r>
    </w:p>
    <w:p w:rsidR="00697DF9" w:rsidRPr="004326A1"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4326A1"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4326A1">
        <w:rPr>
          <w:rFonts w:ascii="Arial Narrow" w:hAnsi="Arial Narrow" w:cs="Arial"/>
          <w:b/>
          <w:sz w:val="24"/>
          <w:szCs w:val="24"/>
        </w:rPr>
        <w:t>§ 26</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Rozwiązanie umowy</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4326A1">
        <w:rPr>
          <w:rFonts w:ascii="Arial Narrow" w:hAnsi="Arial Narrow" w:cs="Calibri"/>
          <w:sz w:val="24"/>
          <w:szCs w:val="24"/>
        </w:rPr>
        <w:t>Instytucja Zarządzająca może rozwiązać niniejszą Umowę w trybie natychmiastowym, w przypadku, gdy:</w:t>
      </w:r>
    </w:p>
    <w:p w:rsidR="00697DF9" w:rsidRPr="004326A1"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 xml:space="preserve">Beneficjent wykorzystał w całości bądź w części przekazane środki na cel inny niż określony w Projekcie </w:t>
      </w:r>
      <w:r w:rsidRPr="004326A1">
        <w:rPr>
          <w:rFonts w:ascii="Arial Narrow" w:hAnsi="Arial Narrow" w:cs="Calibri"/>
          <w:sz w:val="24"/>
          <w:szCs w:val="24"/>
        </w:rPr>
        <w:br/>
        <w:t>lub niezgodnie z Umową;</w:t>
      </w:r>
    </w:p>
    <w:p w:rsidR="00697DF9" w:rsidRPr="004326A1"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4326A1">
        <w:rPr>
          <w:rFonts w:ascii="Arial Narrow" w:hAnsi="Arial Narrow" w:cs="Calibri"/>
          <w:sz w:val="24"/>
          <w:szCs w:val="24"/>
        </w:rPr>
        <w:br/>
        <w:t>w ramach Projektu;</w:t>
      </w:r>
    </w:p>
    <w:p w:rsidR="00697DF9" w:rsidRPr="004326A1"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4326A1"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Beneficjent nie przedłożył zabezpieczenia prawidłowej realizacji Umowy zgodnie z § 15.</w:t>
      </w:r>
    </w:p>
    <w:p w:rsidR="00697DF9" w:rsidRPr="004326A1"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4326A1">
        <w:rPr>
          <w:rFonts w:ascii="Arial Narrow" w:hAnsi="Arial Narrow" w:cs="Calibri"/>
          <w:sz w:val="24"/>
          <w:szCs w:val="24"/>
        </w:rPr>
        <w:t xml:space="preserve">Instytucja Zarządzająca może rozwiązać Umowę z zachowaniem jednomiesięcznego okresu wypowiedzenia, </w:t>
      </w:r>
      <w:r w:rsidRPr="004326A1">
        <w:rPr>
          <w:rFonts w:ascii="Arial Narrow" w:hAnsi="Arial Narrow" w:cs="Calibri"/>
          <w:sz w:val="24"/>
          <w:szCs w:val="24"/>
        </w:rPr>
        <w:br/>
        <w:t>w przypadku, gdy:</w:t>
      </w:r>
    </w:p>
    <w:p w:rsidR="00697DF9" w:rsidRPr="004326A1"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4326A1">
        <w:rPr>
          <w:rFonts w:ascii="Arial Narrow" w:hAnsi="Arial Narrow" w:cs="Calibri"/>
          <w:sz w:val="24"/>
          <w:szCs w:val="24"/>
        </w:rPr>
        <w:br/>
        <w:t>w okresie jej obowiązywania;</w:t>
      </w:r>
    </w:p>
    <w:p w:rsidR="00697DF9" w:rsidRPr="004326A1"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Beneficjent odmówił poddania się kontroli;</w:t>
      </w:r>
    </w:p>
    <w:p w:rsidR="00697DF9" w:rsidRPr="004326A1"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Beneficjent w ustalonym przez Instytucję Zarządzając</w:t>
      </w:r>
      <w:r w:rsidR="00FF426A" w:rsidRPr="004326A1">
        <w:rPr>
          <w:rFonts w:ascii="Arial Narrow" w:hAnsi="Arial Narrow" w:cs="Calibri"/>
          <w:sz w:val="24"/>
          <w:szCs w:val="24"/>
        </w:rPr>
        <w:t>ą</w:t>
      </w:r>
      <w:r w:rsidRPr="004326A1">
        <w:rPr>
          <w:rFonts w:ascii="Arial Narrow" w:hAnsi="Arial Narrow" w:cs="Calibri"/>
          <w:sz w:val="24"/>
          <w:szCs w:val="24"/>
        </w:rPr>
        <w:t xml:space="preserve"> terminie nie doprowadził do usunięcia stwierdzonych nieprawidłowości;</w:t>
      </w:r>
    </w:p>
    <w:p w:rsidR="00697DF9" w:rsidRPr="004326A1"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Beneficjent nie przedkłada, zgodnie z Umową, wniosków o płatność;</w:t>
      </w:r>
    </w:p>
    <w:p w:rsidR="00697DF9" w:rsidRPr="004326A1"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4326A1">
        <w:rPr>
          <w:rFonts w:ascii="Arial Narrow" w:hAnsi="Arial Narrow" w:cs="Calibri"/>
          <w:sz w:val="24"/>
          <w:szCs w:val="24"/>
        </w:rPr>
        <w:t>Beneficjent w sposób uporczywy uchyla się od wykonywania obowiązków, o których mowa w § 19.</w:t>
      </w:r>
    </w:p>
    <w:p w:rsidR="00697DF9" w:rsidRPr="004326A1" w:rsidRDefault="00697DF9" w:rsidP="005109FD">
      <w:pPr>
        <w:autoSpaceDE w:val="0"/>
        <w:autoSpaceDN w:val="0"/>
        <w:adjustRightInd w:val="0"/>
        <w:spacing w:after="0" w:line="240" w:lineRule="auto"/>
        <w:rPr>
          <w:rFonts w:ascii="Arial Narrow" w:hAnsi="Arial Narrow" w:cs="Arial"/>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27</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445051" w:rsidRPr="004326A1" w:rsidRDefault="00697DF9" w:rsidP="00EC1D64">
      <w:pPr>
        <w:pStyle w:val="Akapitzlist"/>
        <w:autoSpaceDE w:val="0"/>
        <w:autoSpaceDN w:val="0"/>
        <w:adjustRightInd w:val="0"/>
        <w:spacing w:after="0" w:line="240" w:lineRule="auto"/>
        <w:ind w:left="357"/>
        <w:jc w:val="both"/>
        <w:rPr>
          <w:rFonts w:ascii="Arial Narrow" w:hAnsi="Arial Narrow" w:cs="Arial"/>
          <w:sz w:val="24"/>
          <w:szCs w:val="24"/>
        </w:rPr>
      </w:pPr>
      <w:r w:rsidRPr="004326A1">
        <w:rPr>
          <w:rFonts w:ascii="Arial Narrow" w:hAnsi="Arial Narrow" w:cs="Calibri"/>
          <w:sz w:val="24"/>
          <w:szCs w:val="24"/>
        </w:rPr>
        <w:t xml:space="preserve">Umowa może zostać rozwiązana w drodze pisemnego porozumienia Stron na wniosek każdej ze Stron </w:t>
      </w:r>
      <w:r w:rsidRPr="004326A1">
        <w:rPr>
          <w:rFonts w:ascii="Arial Narrow" w:hAnsi="Arial Narrow" w:cs="Calibri"/>
          <w:sz w:val="24"/>
          <w:szCs w:val="24"/>
        </w:rPr>
        <w:br/>
        <w:t>w przypadku</w:t>
      </w:r>
      <w:r w:rsidRPr="004326A1">
        <w:rPr>
          <w:rFonts w:ascii="Arial Narrow" w:hAnsi="Arial Narrow" w:cs="Arial"/>
          <w:sz w:val="24"/>
          <w:szCs w:val="24"/>
        </w:rPr>
        <w:t xml:space="preserve"> wystąpienia okoliczności, które uniemożliwiają dalsze wykonywanie </w:t>
      </w:r>
      <w:r w:rsidR="00CD1381" w:rsidRPr="004326A1">
        <w:rPr>
          <w:rFonts w:ascii="Arial Narrow" w:hAnsi="Arial Narrow" w:cs="Arial"/>
          <w:sz w:val="24"/>
          <w:szCs w:val="24"/>
        </w:rPr>
        <w:t xml:space="preserve">postanowień zawartych </w:t>
      </w:r>
      <w:r w:rsidR="00CD1381" w:rsidRPr="004326A1">
        <w:rPr>
          <w:rFonts w:ascii="Arial Narrow" w:hAnsi="Arial Narrow" w:cs="Arial"/>
          <w:sz w:val="24"/>
          <w:szCs w:val="24"/>
        </w:rPr>
        <w:br/>
        <w:t>w Umowie.</w:t>
      </w:r>
    </w:p>
    <w:p w:rsidR="00697DF9" w:rsidRPr="004326A1" w:rsidRDefault="00697DF9" w:rsidP="00675E65">
      <w:pPr>
        <w:autoSpaceDE w:val="0"/>
        <w:autoSpaceDN w:val="0"/>
        <w:adjustRightInd w:val="0"/>
        <w:spacing w:after="0" w:line="240" w:lineRule="auto"/>
        <w:jc w:val="center"/>
        <w:rPr>
          <w:rFonts w:ascii="Arial Narrow" w:hAnsi="Arial Narrow" w:cs="Arial"/>
          <w:sz w:val="24"/>
          <w:szCs w:val="24"/>
        </w:rPr>
      </w:pPr>
      <w:r w:rsidRPr="004326A1">
        <w:rPr>
          <w:rFonts w:ascii="Arial Narrow" w:hAnsi="Arial Narrow" w:cs="Arial"/>
          <w:b/>
          <w:sz w:val="24"/>
          <w:szCs w:val="24"/>
        </w:rPr>
        <w:lastRenderedPageBreak/>
        <w:t>§ 28</w:t>
      </w:r>
      <w:r w:rsidRPr="004326A1">
        <w:rPr>
          <w:rFonts w:ascii="Arial Narrow" w:hAnsi="Arial Narrow" w:cs="Arial"/>
          <w:b/>
          <w:sz w:val="24"/>
          <w:szCs w:val="24"/>
        </w:rPr>
        <w:br/>
      </w:r>
    </w:p>
    <w:p w:rsidR="00697DF9" w:rsidRPr="004326A1"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4326A1"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 xml:space="preserve">W przypadku rozwiązania Umowy w trybie § 26 ust. 2 i § 27 Beneficjent ma prawo do wydatkowania wyłącznie </w:t>
      </w:r>
      <w:r w:rsidRPr="004326A1">
        <w:rPr>
          <w:rFonts w:ascii="Arial Narrow" w:hAnsi="Arial Narrow" w:cs="Arial"/>
          <w:sz w:val="24"/>
          <w:szCs w:val="24"/>
        </w:rPr>
        <w:br/>
        <w:t>tej części otrzymanych transz dofinansowania</w:t>
      </w:r>
      <w:r w:rsidRPr="004326A1">
        <w:rPr>
          <w:rFonts w:ascii="Arial Narrow" w:hAnsi="Arial Narrow" w:cs="Arial"/>
          <w:iCs/>
          <w:sz w:val="24"/>
          <w:szCs w:val="24"/>
        </w:rPr>
        <w:t xml:space="preserve">, </w:t>
      </w:r>
      <w:r w:rsidRPr="004326A1">
        <w:rPr>
          <w:rFonts w:ascii="Arial Narrow" w:hAnsi="Arial Narrow" w:cs="Arial"/>
          <w:sz w:val="24"/>
          <w:szCs w:val="24"/>
        </w:rPr>
        <w:t xml:space="preserve">które odpowiadają prawidłowo zrealizowanej części Projektu, </w:t>
      </w:r>
      <w:r w:rsidRPr="004326A1">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4326A1"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 xml:space="preserve">Beneficjent jest zobowiązany przedstawić rozliczenie otrzymanych transz dofinansowania, w formie wniosku </w:t>
      </w:r>
      <w:r w:rsidRPr="004326A1">
        <w:rPr>
          <w:rFonts w:ascii="Arial Narrow" w:hAnsi="Arial Narrow" w:cs="Arial"/>
          <w:sz w:val="24"/>
          <w:szCs w:val="24"/>
        </w:rPr>
        <w:br/>
        <w:t>o płatność w terminie 30 dni kalendarzowych od dnia rozwiązania umowy oraz jednocześnie zwrócić niewykorzystaną część otrzymanych transz dofinansowania na rachunek bankowy wskazany przez Instytucję Zarządzającą.</w:t>
      </w:r>
    </w:p>
    <w:p w:rsidR="00697DF9" w:rsidRPr="004326A1"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4326A1">
        <w:rPr>
          <w:rFonts w:ascii="Arial Narrow" w:hAnsi="Arial Narrow" w:cs="Arial"/>
          <w:sz w:val="24"/>
          <w:szCs w:val="24"/>
        </w:rPr>
        <w:t>W przypadku niedokonania zwrotu środków zgodnie z ust. 1 - 3, stosuje się odpowiednio § 13 umowy.</w:t>
      </w:r>
    </w:p>
    <w:p w:rsidR="00697DF9" w:rsidRPr="004326A1"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29</w:t>
      </w:r>
    </w:p>
    <w:p w:rsidR="00697DF9" w:rsidRPr="004326A1"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4326A1"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Rozwiązanie Umowy nie zwalnia Beneficjenta z obowiązków wynikających z § 4 ust. 1 pkt 4, § 10 ust. 3, § 15 -17, § 20-22, które jest on zobowiązany wykonywać w dalszym ciągu.</w:t>
      </w:r>
    </w:p>
    <w:p w:rsidR="002F1D6E" w:rsidRPr="004326A1" w:rsidRDefault="00697DF9" w:rsidP="002F1D6E">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Przepis ust. 1 nie obejmuje sytuacji, gdy w związku z rozwiązaniem Umowy Beneficjent jest zobowiązany </w:t>
      </w:r>
      <w:r w:rsidRPr="004326A1">
        <w:rPr>
          <w:rFonts w:ascii="Arial Narrow" w:hAnsi="Arial Narrow" w:cs="Arial"/>
          <w:sz w:val="24"/>
          <w:szCs w:val="24"/>
        </w:rPr>
        <w:br/>
        <w:t>do zwrotu całości otrzymanego dofinansowania.</w:t>
      </w:r>
    </w:p>
    <w:p w:rsidR="00697DF9" w:rsidRPr="004326A1" w:rsidRDefault="00697DF9" w:rsidP="00675E65">
      <w:pPr>
        <w:autoSpaceDE w:val="0"/>
        <w:autoSpaceDN w:val="0"/>
        <w:adjustRightInd w:val="0"/>
        <w:spacing w:after="0" w:line="240" w:lineRule="auto"/>
        <w:jc w:val="center"/>
        <w:rPr>
          <w:rFonts w:ascii="Arial Narrow" w:hAnsi="Arial Narrow" w:cs="Arial"/>
          <w:sz w:val="24"/>
          <w:szCs w:val="24"/>
        </w:rPr>
      </w:pPr>
      <w:r w:rsidRPr="004326A1">
        <w:rPr>
          <w:rFonts w:ascii="Arial Narrow" w:hAnsi="Arial Narrow" w:cs="Arial"/>
          <w:b/>
          <w:sz w:val="24"/>
          <w:szCs w:val="24"/>
        </w:rPr>
        <w:t>§ 30</w:t>
      </w:r>
    </w:p>
    <w:p w:rsidR="00697DF9" w:rsidRPr="004326A1" w:rsidRDefault="00697DF9" w:rsidP="00675E65">
      <w:pPr>
        <w:autoSpaceDE w:val="0"/>
        <w:autoSpaceDN w:val="0"/>
        <w:adjustRightInd w:val="0"/>
        <w:spacing w:after="0" w:line="240" w:lineRule="auto"/>
        <w:jc w:val="center"/>
        <w:rPr>
          <w:rFonts w:ascii="Arial Narrow" w:hAnsi="Arial Narrow" w:cs="Arial"/>
          <w:b/>
          <w:bCs/>
          <w:sz w:val="24"/>
          <w:szCs w:val="24"/>
        </w:rPr>
      </w:pPr>
      <w:r w:rsidRPr="004326A1">
        <w:rPr>
          <w:rFonts w:ascii="Arial Narrow" w:hAnsi="Arial Narrow" w:cs="Arial"/>
          <w:b/>
          <w:bCs/>
          <w:sz w:val="24"/>
          <w:szCs w:val="24"/>
        </w:rPr>
        <w:t>Postanowienia końcowe</w:t>
      </w:r>
    </w:p>
    <w:p w:rsidR="00697DF9" w:rsidRPr="004326A1"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4326A1"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4326A1"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4326A1">
        <w:rPr>
          <w:rFonts w:ascii="Arial Narrow" w:hAnsi="Arial Narrow" w:cs="Arial"/>
          <w:iCs/>
          <w:sz w:val="24"/>
          <w:szCs w:val="24"/>
        </w:rPr>
        <w:t>Beneficjent zobowiązuje się wprowadzić prawa i obowiązki Partnerów wynikające z niniejszej umowy w zawartej z nimi umowie o partnerstwie.</w:t>
      </w:r>
      <w:r w:rsidRPr="004326A1">
        <w:rPr>
          <w:rStyle w:val="Odwoanieprzypisudolnego"/>
          <w:rFonts w:ascii="Arial Narrow" w:hAnsi="Arial Narrow" w:cs="Arial"/>
          <w:iCs/>
          <w:sz w:val="24"/>
          <w:szCs w:val="24"/>
        </w:rPr>
        <w:footnoteReference w:id="58"/>
      </w:r>
    </w:p>
    <w:p w:rsidR="00697DF9" w:rsidRPr="004326A1" w:rsidRDefault="00EC1D64" w:rsidP="00EC1D64">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31</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W sprawach nieuregulowanych umową zastosowanie mają odpowiednie reguły i warunki wynikające z Programu, </w:t>
      </w:r>
      <w:r w:rsidRPr="004326A1">
        <w:rPr>
          <w:rFonts w:ascii="Arial Narrow" w:hAnsi="Arial Narrow" w:cs="Arial"/>
          <w:sz w:val="24"/>
          <w:szCs w:val="24"/>
        </w:rPr>
        <w:br/>
        <w:t>a także odpowiednie przepisy prawa unijnego i prawa krajowego, w szczególności:</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t>rozporządzenia nr 1304/2013;</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Funduszu Morskiego i Rybackiego (Dz. Urz. UE L 138 z 13.5.2014, str. 5);</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t>ustawy z dnia 23 kwietnia 1964 r. - Kodeks cywilny (Dz. U. z 201</w:t>
      </w:r>
      <w:r w:rsidR="0078704D" w:rsidRPr="004326A1">
        <w:rPr>
          <w:rFonts w:ascii="Arial Narrow" w:hAnsi="Arial Narrow" w:cs="Arial"/>
          <w:sz w:val="24"/>
          <w:szCs w:val="24"/>
        </w:rPr>
        <w:t>6</w:t>
      </w:r>
      <w:r w:rsidRPr="004326A1">
        <w:rPr>
          <w:rFonts w:ascii="Arial Narrow" w:hAnsi="Arial Narrow" w:cs="Arial"/>
          <w:sz w:val="24"/>
          <w:szCs w:val="24"/>
        </w:rPr>
        <w:t xml:space="preserve"> r.</w:t>
      </w:r>
      <w:r w:rsidR="00B30D10" w:rsidRPr="004326A1">
        <w:rPr>
          <w:rFonts w:ascii="Arial Narrow" w:hAnsi="Arial Narrow" w:cs="Arial"/>
          <w:sz w:val="24"/>
          <w:szCs w:val="24"/>
        </w:rPr>
        <w:t>,</w:t>
      </w:r>
      <w:r w:rsidRPr="004326A1">
        <w:rPr>
          <w:rFonts w:ascii="Arial Narrow" w:hAnsi="Arial Narrow" w:cs="Arial"/>
          <w:sz w:val="24"/>
          <w:szCs w:val="24"/>
        </w:rPr>
        <w:t xml:space="preserve"> poz. </w:t>
      </w:r>
      <w:r w:rsidR="00B30D10" w:rsidRPr="004326A1">
        <w:rPr>
          <w:rFonts w:ascii="Arial Narrow" w:hAnsi="Arial Narrow" w:cs="Arial"/>
          <w:sz w:val="24"/>
          <w:szCs w:val="24"/>
        </w:rPr>
        <w:t>380</w:t>
      </w:r>
      <w:r w:rsidR="00763F8E" w:rsidRPr="004326A1">
        <w:rPr>
          <w:rFonts w:ascii="Arial Narrow" w:hAnsi="Arial Narrow" w:cs="Arial"/>
          <w:sz w:val="24"/>
          <w:szCs w:val="24"/>
        </w:rPr>
        <w:t>, z późn. zm.</w:t>
      </w:r>
      <w:r w:rsidRPr="004326A1">
        <w:rPr>
          <w:rFonts w:ascii="Arial Narrow" w:hAnsi="Arial Narrow" w:cs="Arial"/>
          <w:sz w:val="24"/>
          <w:szCs w:val="24"/>
        </w:rPr>
        <w:t>);</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t>ustawy z dnia 27 sierpnia 2</w:t>
      </w:r>
      <w:r w:rsidR="002D557C" w:rsidRPr="004326A1">
        <w:rPr>
          <w:rFonts w:ascii="Arial Narrow" w:hAnsi="Arial Narrow" w:cs="Arial"/>
          <w:sz w:val="24"/>
          <w:szCs w:val="24"/>
        </w:rPr>
        <w:t>009 r. o finansach publicznych (Dz. U. z 2013 r. poz. 885, z późn. zm.);</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lastRenderedPageBreak/>
        <w:t>ustawy z dnia 11 lipca 2014 r. o zasadach realizacji programów w zakresie polityki spójności finansowanych w perspektywie finansowej 2014–2020 (</w:t>
      </w:r>
      <w:r w:rsidR="00DB5383" w:rsidRPr="004326A1">
        <w:rPr>
          <w:rFonts w:ascii="Arial Narrow" w:hAnsi="Arial Narrow" w:cs="Arial"/>
          <w:sz w:val="24"/>
          <w:szCs w:val="24"/>
        </w:rPr>
        <w:t>D</w:t>
      </w:r>
      <w:r w:rsidR="00EE40AE" w:rsidRPr="004326A1">
        <w:rPr>
          <w:rFonts w:ascii="Arial Narrow" w:hAnsi="Arial Narrow" w:cs="Arial"/>
          <w:sz w:val="24"/>
          <w:szCs w:val="24"/>
        </w:rPr>
        <w:t>z</w:t>
      </w:r>
      <w:r w:rsidR="00065A6A" w:rsidRPr="004326A1">
        <w:rPr>
          <w:rFonts w:ascii="Arial Narrow" w:hAnsi="Arial Narrow" w:cs="Arial"/>
          <w:sz w:val="24"/>
          <w:szCs w:val="24"/>
        </w:rPr>
        <w:t>. U. z 2016 r.</w:t>
      </w:r>
      <w:r w:rsidR="00DB5383" w:rsidRPr="004326A1">
        <w:rPr>
          <w:rFonts w:ascii="Arial Narrow" w:hAnsi="Arial Narrow" w:cs="Arial"/>
          <w:sz w:val="24"/>
          <w:szCs w:val="24"/>
        </w:rPr>
        <w:t xml:space="preserve"> poz. 217</w:t>
      </w:r>
      <w:r w:rsidR="000C1D4C" w:rsidRPr="004326A1">
        <w:rPr>
          <w:rFonts w:ascii="Arial Narrow" w:hAnsi="Arial Narrow" w:cs="Arial"/>
          <w:sz w:val="24"/>
          <w:szCs w:val="24"/>
        </w:rPr>
        <w:t>, z późn. zm.</w:t>
      </w:r>
      <w:r w:rsidRPr="004326A1">
        <w:rPr>
          <w:rFonts w:ascii="Arial Narrow" w:hAnsi="Arial Narrow" w:cs="Arial"/>
          <w:sz w:val="24"/>
          <w:szCs w:val="24"/>
        </w:rPr>
        <w:t>);</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t>ustawy prawo zamówień publicznych;</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t>rozporządzenia Ministra Rozwoju Regionalnego z dnia 18 grudnia 2009 r. w sprawie warunków i trybu udzielania i rozliczania zaliczek oraz zakresu i terminów składania wniosków o płatność w ramach programów finansowanych z udziałem środków europejskich</w:t>
      </w:r>
      <w:r w:rsidR="001B7CA8" w:rsidRPr="004326A1">
        <w:rPr>
          <w:rFonts w:ascii="Arial Narrow" w:hAnsi="Arial Narrow" w:cs="Arial"/>
          <w:sz w:val="24"/>
          <w:szCs w:val="24"/>
        </w:rPr>
        <w:t xml:space="preserve"> </w:t>
      </w:r>
      <w:r w:rsidRPr="004326A1">
        <w:rPr>
          <w:rFonts w:ascii="Arial Narrow" w:hAnsi="Arial Narrow" w:cs="Arial"/>
          <w:sz w:val="24"/>
          <w:szCs w:val="24"/>
        </w:rPr>
        <w:t>(</w:t>
      </w:r>
      <w:r w:rsidR="00AE6B55" w:rsidRPr="004326A1">
        <w:rPr>
          <w:rFonts w:ascii="Arial Narrow" w:hAnsi="Arial Narrow"/>
          <w:sz w:val="24"/>
          <w:szCs w:val="24"/>
        </w:rPr>
        <w:t>Dz. U. 2016 r., poz. 1161</w:t>
      </w:r>
      <w:r w:rsidRPr="004326A1">
        <w:rPr>
          <w:rFonts w:ascii="Arial Narrow" w:hAnsi="Arial Narrow" w:cs="Arial"/>
          <w:sz w:val="24"/>
          <w:szCs w:val="24"/>
        </w:rPr>
        <w:t>);</w:t>
      </w:r>
    </w:p>
    <w:p w:rsidR="00D64C2D" w:rsidRPr="004326A1"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w:sz w:val="24"/>
          <w:szCs w:val="24"/>
        </w:rPr>
        <w:t xml:space="preserve">rozporządzenia Ministra Infrastruktury i Rozwoju z dnia </w:t>
      </w:r>
      <w:r w:rsidR="00B967A9" w:rsidRPr="004326A1">
        <w:rPr>
          <w:rFonts w:ascii="Arial Narrow" w:hAnsi="Arial Narrow" w:cs="Arial"/>
          <w:sz w:val="24"/>
          <w:szCs w:val="24"/>
        </w:rPr>
        <w:t>02.07</w:t>
      </w:r>
      <w:r w:rsidRPr="004326A1">
        <w:rPr>
          <w:rFonts w:ascii="Arial Narrow" w:hAnsi="Arial Narrow" w:cs="Arial"/>
          <w:sz w:val="24"/>
          <w:szCs w:val="24"/>
        </w:rPr>
        <w:t xml:space="preserve">.2015 r. w sprawie udzielania pomocy </w:t>
      </w:r>
      <w:r w:rsidR="00A22F51" w:rsidRPr="004326A1">
        <w:rPr>
          <w:rFonts w:ascii="Arial Narrow" w:hAnsi="Arial Narrow" w:cs="Arial"/>
          <w:sz w:val="24"/>
          <w:szCs w:val="24"/>
        </w:rPr>
        <w:br/>
      </w:r>
      <w:r w:rsidRPr="004326A1">
        <w:rPr>
          <w:rFonts w:ascii="Arial Narrow" w:hAnsi="Arial Narrow" w:cs="Arial"/>
          <w:sz w:val="24"/>
          <w:szCs w:val="24"/>
        </w:rPr>
        <w:t xml:space="preserve">de minimis </w:t>
      </w:r>
      <w:r w:rsidR="00B967A9" w:rsidRPr="004326A1">
        <w:rPr>
          <w:rFonts w:ascii="Arial Narrow" w:hAnsi="Arial Narrow" w:cs="Arial"/>
          <w:sz w:val="24"/>
          <w:szCs w:val="24"/>
        </w:rPr>
        <w:t xml:space="preserve">oraz pomocy publicznej </w:t>
      </w:r>
      <w:r w:rsidRPr="004326A1">
        <w:rPr>
          <w:rFonts w:ascii="Arial Narrow" w:hAnsi="Arial Narrow" w:cs="Arial"/>
          <w:sz w:val="24"/>
          <w:szCs w:val="24"/>
        </w:rPr>
        <w:t xml:space="preserve">w ramach programów operacyjnych finansowanych z Europejskiego Funduszu Społecznego na lata 2014-2020 </w:t>
      </w:r>
      <w:r w:rsidR="003632B3" w:rsidRPr="004326A1">
        <w:rPr>
          <w:rFonts w:ascii="Arial Narrow" w:hAnsi="Arial Narrow"/>
          <w:sz w:val="24"/>
          <w:szCs w:val="24"/>
        </w:rPr>
        <w:t xml:space="preserve">(Dz. U. z 2015 r., poz. </w:t>
      </w:r>
      <w:r w:rsidR="00D169FD" w:rsidRPr="004326A1">
        <w:rPr>
          <w:rFonts w:ascii="Arial Narrow" w:hAnsi="Arial Narrow"/>
          <w:sz w:val="24"/>
          <w:szCs w:val="24"/>
        </w:rPr>
        <w:t>1073</w:t>
      </w:r>
      <w:r w:rsidR="003632B3" w:rsidRPr="004326A1">
        <w:rPr>
          <w:rFonts w:ascii="Arial Narrow" w:hAnsi="Arial Narrow"/>
          <w:sz w:val="24"/>
          <w:szCs w:val="24"/>
        </w:rPr>
        <w:t>)</w:t>
      </w:r>
      <w:r w:rsidRPr="004326A1">
        <w:rPr>
          <w:rFonts w:ascii="Arial Narrow" w:hAnsi="Arial Narrow" w:cs="Arial"/>
          <w:sz w:val="24"/>
          <w:szCs w:val="24"/>
        </w:rPr>
        <w:t>.</w:t>
      </w:r>
    </w:p>
    <w:p w:rsidR="00D64C2D"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 xml:space="preserve">Wytyczne w zakresie informacji i promocji programów operacyjnych polityki spójności na lata </w:t>
      </w:r>
      <w:r w:rsidRPr="004326A1">
        <w:rPr>
          <w:rFonts w:ascii="Arial Narrow" w:hAnsi="Arial Narrow" w:cs="Arial Narrow"/>
          <w:sz w:val="24"/>
        </w:rPr>
        <w:br/>
        <w:t>2014-2020 z dnia 30.04.2015 r.,</w:t>
      </w:r>
    </w:p>
    <w:p w:rsidR="00D64C2D"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Wytyczne w zakresie monitorowania postępu rzeczowego rea</w:t>
      </w:r>
      <w:r w:rsidR="00125D12" w:rsidRPr="004326A1">
        <w:rPr>
          <w:rFonts w:ascii="Arial Narrow" w:hAnsi="Arial Narrow" w:cs="Arial Narrow"/>
          <w:sz w:val="24"/>
        </w:rPr>
        <w:t xml:space="preserve">lizacji programów operacyjnych </w:t>
      </w:r>
      <w:r w:rsidRPr="004326A1">
        <w:rPr>
          <w:rFonts w:ascii="Arial Narrow" w:hAnsi="Arial Narrow" w:cs="Arial Narrow"/>
          <w:sz w:val="24"/>
        </w:rPr>
        <w:t>na lata 2014-2020 z dnia 22.04.2015 r.,</w:t>
      </w:r>
    </w:p>
    <w:p w:rsidR="00D64C2D"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Wytyczne w zakresie sprawozdawczości na lata 2014 – 2020 z dnia 08.05.2015 r.,</w:t>
      </w:r>
    </w:p>
    <w:p w:rsidR="00D64C2D"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4326A1">
        <w:rPr>
          <w:rFonts w:ascii="Arial Narrow" w:hAnsi="Arial Narrow" w:cs="Arial Narrow"/>
          <w:sz w:val="24"/>
        </w:rPr>
        <w:t>19.09</w:t>
      </w:r>
      <w:r w:rsidRPr="004326A1">
        <w:rPr>
          <w:rFonts w:ascii="Arial Narrow" w:hAnsi="Arial Narrow" w:cs="Arial Narrow"/>
          <w:sz w:val="24"/>
        </w:rPr>
        <w:t>.201</w:t>
      </w:r>
      <w:r w:rsidR="00C11DDA" w:rsidRPr="004326A1">
        <w:rPr>
          <w:rFonts w:ascii="Arial Narrow" w:hAnsi="Arial Narrow" w:cs="Arial Narrow"/>
          <w:sz w:val="24"/>
        </w:rPr>
        <w:t>6</w:t>
      </w:r>
      <w:r w:rsidRPr="004326A1">
        <w:rPr>
          <w:rFonts w:ascii="Arial Narrow" w:hAnsi="Arial Narrow" w:cs="Arial Narrow"/>
          <w:sz w:val="24"/>
        </w:rPr>
        <w:t xml:space="preserve"> r., </w:t>
      </w:r>
    </w:p>
    <w:p w:rsidR="00D64C2D"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 xml:space="preserve">Wytyczne w zakresie realizacji zasady równości szans i niedyskryminacji, w tym dostępności dla osób </w:t>
      </w:r>
      <w:r w:rsidRPr="004326A1">
        <w:rPr>
          <w:rFonts w:ascii="Arial Narrow" w:hAnsi="Arial Narrow" w:cs="Arial Narrow"/>
          <w:sz w:val="24"/>
        </w:rPr>
        <w:br/>
        <w:t xml:space="preserve">z niepełnosprawnościami oraz zasady równości szans kobiet i mężczyzn w ramach funduszy unijnych </w:t>
      </w:r>
      <w:r w:rsidRPr="004326A1">
        <w:rPr>
          <w:rFonts w:ascii="Arial Narrow" w:hAnsi="Arial Narrow" w:cs="Arial Narrow"/>
          <w:sz w:val="24"/>
        </w:rPr>
        <w:br/>
        <w:t>na lata 2014-2020 z dnia 08.05.2015 r.,</w:t>
      </w:r>
    </w:p>
    <w:p w:rsidR="00D64C2D"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Wytyczne w zakresie kontroli RPO na lata 2014-2020 z dnia 28.05.2015 r.,</w:t>
      </w:r>
    </w:p>
    <w:p w:rsidR="00D64C2D"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 xml:space="preserve">Wytyczne w zakresie warunków gromadzenia i przekazywania danych w postaci elektronicznej </w:t>
      </w:r>
      <w:r w:rsidRPr="004326A1">
        <w:rPr>
          <w:rFonts w:ascii="Arial Narrow" w:hAnsi="Arial Narrow" w:cs="Arial Narrow"/>
          <w:sz w:val="24"/>
        </w:rPr>
        <w:br/>
        <w:t xml:space="preserve">na lata 2014-2020 z dnia 03.03.2015 r., </w:t>
      </w:r>
    </w:p>
    <w:p w:rsidR="00DB2C92" w:rsidRPr="004326A1"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4326A1">
        <w:rPr>
          <w:rFonts w:ascii="Arial Narrow" w:hAnsi="Arial Narrow" w:cs="Arial Narrow"/>
          <w:sz w:val="24"/>
        </w:rPr>
        <w:t xml:space="preserve">Wytyczne w zakresie realizacji zasady partnerstwa na lata 2014-2020 z dnia </w:t>
      </w:r>
      <w:r w:rsidR="005F3ECF" w:rsidRPr="004326A1">
        <w:rPr>
          <w:rFonts w:ascii="Arial Narrow" w:hAnsi="Arial Narrow" w:cs="Arial Narrow"/>
          <w:sz w:val="24"/>
        </w:rPr>
        <w:t>28.10</w:t>
      </w:r>
      <w:r w:rsidRPr="004326A1">
        <w:rPr>
          <w:rFonts w:ascii="Arial Narrow" w:hAnsi="Arial Narrow" w:cs="Arial Narrow"/>
          <w:sz w:val="24"/>
        </w:rPr>
        <w:t>.2015 r.</w:t>
      </w:r>
    </w:p>
    <w:p w:rsidR="00566F8E" w:rsidRPr="004326A1" w:rsidRDefault="00566F8E" w:rsidP="00566F8E">
      <w:pPr>
        <w:autoSpaceDE w:val="0"/>
        <w:autoSpaceDN w:val="0"/>
        <w:adjustRightInd w:val="0"/>
        <w:spacing w:after="0" w:line="240" w:lineRule="auto"/>
        <w:rPr>
          <w:rFonts w:ascii="Arial Narrow" w:hAnsi="Arial Narrow" w:cs="Arial"/>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32</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4326A1"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w:t>
      </w:r>
      <w:r w:rsidRPr="004326A1">
        <w:rPr>
          <w:rFonts w:ascii="Arial Narrow" w:hAnsi="Arial Narrow" w:cs="Arial"/>
          <w:iCs/>
          <w:sz w:val="24"/>
          <w:szCs w:val="24"/>
        </w:rPr>
        <w:t xml:space="preserve">w imieniu swoim i </w:t>
      </w:r>
      <w:r w:rsidRPr="004326A1">
        <w:rPr>
          <w:rFonts w:ascii="Arial Narrow" w:hAnsi="Arial Narrow" w:cs="Arial"/>
          <w:i/>
          <w:iCs/>
          <w:sz w:val="24"/>
          <w:szCs w:val="24"/>
        </w:rPr>
        <w:t>Partnerów</w:t>
      </w:r>
      <w:r w:rsidRPr="004326A1">
        <w:rPr>
          <w:rStyle w:val="Odwoanieprzypisudolnego"/>
          <w:rFonts w:ascii="Arial Narrow" w:hAnsi="Arial Narrow" w:cs="Arial"/>
          <w:iCs/>
          <w:sz w:val="24"/>
          <w:szCs w:val="24"/>
        </w:rPr>
        <w:footnoteReference w:id="59"/>
      </w:r>
      <w:r w:rsidRPr="004326A1">
        <w:rPr>
          <w:rFonts w:ascii="Arial Narrow" w:hAnsi="Arial Narrow" w:cs="Arial"/>
          <w:iCs/>
          <w:sz w:val="24"/>
          <w:szCs w:val="24"/>
        </w:rPr>
        <w:t xml:space="preserve"> </w:t>
      </w:r>
      <w:r w:rsidRPr="004326A1">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4326A1"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326A1">
        <w:rPr>
          <w:rStyle w:val="Odwoanieprzypisudolnego"/>
          <w:rFonts w:ascii="Arial Narrow" w:hAnsi="Arial Narrow" w:cs="Arial"/>
          <w:sz w:val="24"/>
          <w:szCs w:val="24"/>
        </w:rPr>
        <w:footnoteReference w:id="60"/>
      </w:r>
    </w:p>
    <w:p w:rsidR="002F1D6E" w:rsidRPr="004326A1"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 xml:space="preserve">Beneficjent zapewnia, że osoby dysponujące środkami dofinansowania projektu, tj. osoby upoważnione </w:t>
      </w:r>
      <w:r w:rsidRPr="004326A1">
        <w:rPr>
          <w:rFonts w:ascii="Arial Narrow" w:hAnsi="Arial Narrow" w:cs="Arial"/>
          <w:sz w:val="24"/>
          <w:szCs w:val="24"/>
        </w:rPr>
        <w:br/>
        <w:t xml:space="preserve">do podejmowania wiążących decyzji finansowych w imieniu Beneficjenta, nie są prawomocnie skazane </w:t>
      </w:r>
      <w:r w:rsidRPr="004326A1">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33</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Pr="004326A1" w:rsidRDefault="00697DF9" w:rsidP="00EC1D64">
      <w:pPr>
        <w:autoSpaceDE w:val="0"/>
        <w:autoSpaceDN w:val="0"/>
        <w:adjustRightInd w:val="0"/>
        <w:spacing w:after="0" w:line="240" w:lineRule="auto"/>
        <w:ind w:left="284"/>
        <w:jc w:val="both"/>
        <w:rPr>
          <w:rFonts w:ascii="Arial Narrow" w:hAnsi="Arial Narrow" w:cs="Arial"/>
          <w:sz w:val="24"/>
          <w:szCs w:val="24"/>
        </w:rPr>
      </w:pPr>
      <w:r w:rsidRPr="004326A1">
        <w:rPr>
          <w:rFonts w:ascii="Arial Narrow" w:hAnsi="Arial Narrow" w:cs="Arial"/>
          <w:sz w:val="24"/>
          <w:szCs w:val="24"/>
        </w:rPr>
        <w:t>Szczegółowe</w:t>
      </w:r>
      <w:r w:rsidRPr="004326A1">
        <w:rPr>
          <w:rFonts w:ascii="Arial" w:hAnsi="Arial" w:cs="Arial"/>
          <w:sz w:val="30"/>
          <w:szCs w:val="30"/>
          <w:lang w:eastAsia="pl-PL"/>
        </w:rPr>
        <w:t xml:space="preserve"> </w:t>
      </w:r>
      <w:r w:rsidRPr="004326A1">
        <w:rPr>
          <w:rFonts w:ascii="Arial Narrow" w:hAnsi="Arial Narrow" w:cs="Arial"/>
          <w:sz w:val="24"/>
          <w:szCs w:val="24"/>
        </w:rPr>
        <w:t>obowiązki Beneficjenta wynikające z realizacji projektu w ramach Działania (</w:t>
      </w:r>
      <w:r w:rsidRPr="004326A1">
        <w:rPr>
          <w:rFonts w:ascii="Arial Narrow" w:hAnsi="Arial Narrow" w:cs="Arial"/>
          <w:i/>
          <w:sz w:val="24"/>
          <w:szCs w:val="24"/>
        </w:rPr>
        <w:t>numer i nazwa</w:t>
      </w:r>
      <w:r w:rsidRPr="004326A1">
        <w:rPr>
          <w:rFonts w:ascii="Arial Narrow" w:hAnsi="Arial Narrow" w:cs="Arial"/>
          <w:sz w:val="24"/>
          <w:szCs w:val="24"/>
        </w:rPr>
        <w:t>), Poddziałania (</w:t>
      </w:r>
      <w:r w:rsidRPr="004326A1">
        <w:rPr>
          <w:rFonts w:ascii="Arial Narrow" w:hAnsi="Arial Narrow" w:cs="Arial"/>
          <w:i/>
          <w:sz w:val="24"/>
          <w:szCs w:val="24"/>
        </w:rPr>
        <w:t>numer i nazwa</w:t>
      </w:r>
      <w:r w:rsidRPr="004326A1">
        <w:rPr>
          <w:rFonts w:ascii="Arial Narrow" w:hAnsi="Arial Narrow" w:cs="Arial"/>
          <w:sz w:val="24"/>
          <w:szCs w:val="24"/>
        </w:rPr>
        <w:t>)</w:t>
      </w:r>
      <w:r w:rsidRPr="004326A1">
        <w:rPr>
          <w:rStyle w:val="Odwoanieprzypisudolnego"/>
          <w:rFonts w:ascii="Arial Narrow" w:hAnsi="Arial Narrow" w:cs="Arial"/>
          <w:sz w:val="24"/>
          <w:szCs w:val="24"/>
        </w:rPr>
        <w:footnoteReference w:id="61"/>
      </w:r>
      <w:r w:rsidRPr="004326A1">
        <w:rPr>
          <w:rFonts w:ascii="Arial Narrow" w:hAnsi="Arial Narrow" w:cs="Arial"/>
          <w:sz w:val="24"/>
          <w:szCs w:val="24"/>
        </w:rPr>
        <w:t xml:space="preserve"> RPO-L20</w:t>
      </w:r>
      <w:r w:rsidR="003A08FB" w:rsidRPr="004326A1">
        <w:rPr>
          <w:rFonts w:ascii="Arial Narrow" w:hAnsi="Arial Narrow" w:cs="Arial"/>
          <w:sz w:val="24"/>
          <w:szCs w:val="24"/>
        </w:rPr>
        <w:t xml:space="preserve">20 określono w załączniku nr 10 </w:t>
      </w:r>
      <w:r w:rsidR="006B2DE7" w:rsidRPr="004326A1">
        <w:rPr>
          <w:rFonts w:ascii="Arial Narrow" w:hAnsi="Arial Narrow" w:cs="Arial"/>
          <w:sz w:val="24"/>
          <w:szCs w:val="24"/>
        </w:rPr>
        <w:t>do Umowy.</w:t>
      </w:r>
    </w:p>
    <w:p w:rsidR="00A841FF" w:rsidRPr="004326A1" w:rsidRDefault="00A841FF" w:rsidP="002B7C41">
      <w:pPr>
        <w:autoSpaceDE w:val="0"/>
        <w:autoSpaceDN w:val="0"/>
        <w:adjustRightInd w:val="0"/>
        <w:spacing w:after="0" w:line="240" w:lineRule="auto"/>
        <w:rPr>
          <w:rFonts w:ascii="Arial Narrow" w:hAnsi="Arial Narrow" w:cs="Arial"/>
          <w:b/>
          <w:sz w:val="24"/>
          <w:szCs w:val="24"/>
        </w:rPr>
      </w:pP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34</w:t>
      </w:r>
    </w:p>
    <w:p w:rsidR="00697DF9" w:rsidRPr="004326A1"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4326A1"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Spory związane z realizacją Umowy Strony będą starały się rozwiązać polubownie.</w:t>
      </w:r>
    </w:p>
    <w:p w:rsidR="002F1D6E" w:rsidRPr="004326A1"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lastRenderedPageBreak/>
        <w:t xml:space="preserve">W przypadku braku porozumienia spór będzie podlegał rozstrzygnięciu przez sąd powszechny właściwy </w:t>
      </w:r>
      <w:r w:rsidRPr="004326A1">
        <w:rPr>
          <w:rFonts w:ascii="Arial Narrow" w:hAnsi="Arial Narrow" w:cs="Arial"/>
          <w:sz w:val="24"/>
          <w:szCs w:val="24"/>
        </w:rPr>
        <w:br/>
        <w:t>dla siedziby Instytucji Zarządzającej, za wyjątkiem sporów związanych ze zwrotem środków na podstawie przepisów o finansach publicznych.</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35</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4326A1"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Beneficjent zobowiązuje się wraz z podpisaną umową złożyć załącznik nr 9</w:t>
      </w:r>
      <w:r w:rsidR="006B2DE7" w:rsidRPr="004326A1">
        <w:rPr>
          <w:rFonts w:ascii="Arial Narrow" w:hAnsi="Arial Narrow" w:cs="Arial Narrow"/>
          <w:sz w:val="24"/>
          <w:szCs w:val="24"/>
        </w:rPr>
        <w:t xml:space="preserve"> do Umowy</w:t>
      </w:r>
      <w:r w:rsidRPr="004326A1">
        <w:rPr>
          <w:rFonts w:ascii="Arial Narrow" w:hAnsi="Arial Narrow" w:cs="Arial Narrow"/>
          <w:sz w:val="24"/>
          <w:szCs w:val="24"/>
        </w:rPr>
        <w:t xml:space="preserve">, w którym wskaże adres dla doręczeń dokumentów, pism i oświadczeń składanych w toku wykonywania niniejszej </w:t>
      </w:r>
      <w:r w:rsidR="006B2DE7" w:rsidRPr="004326A1">
        <w:rPr>
          <w:rFonts w:ascii="Arial Narrow" w:hAnsi="Arial Narrow" w:cs="Arial Narrow"/>
          <w:sz w:val="24"/>
          <w:szCs w:val="24"/>
        </w:rPr>
        <w:t>U</w:t>
      </w:r>
      <w:r w:rsidRPr="004326A1">
        <w:rPr>
          <w:rFonts w:ascii="Arial Narrow" w:hAnsi="Arial Narrow" w:cs="Arial Narrow"/>
          <w:sz w:val="24"/>
          <w:szCs w:val="24"/>
        </w:rPr>
        <w:t>mowy.</w:t>
      </w:r>
    </w:p>
    <w:p w:rsidR="00697DF9" w:rsidRPr="004326A1"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 xml:space="preserve">Korespondencja w zakresie doręczeń dokumentów, pism i oświadczeń składanych w toku wykonywania niniejszej umowy jest kierowana do </w:t>
      </w:r>
      <w:r w:rsidR="006B2DE7" w:rsidRPr="004326A1">
        <w:rPr>
          <w:rFonts w:ascii="Arial Narrow" w:hAnsi="Arial Narrow" w:cs="Arial Narrow"/>
          <w:sz w:val="24"/>
          <w:szCs w:val="24"/>
        </w:rPr>
        <w:t>Instytucji Zarządzającej</w:t>
      </w:r>
      <w:r w:rsidRPr="004326A1">
        <w:rPr>
          <w:rFonts w:ascii="Arial Narrow" w:hAnsi="Arial Narrow" w:cs="Arial Narrow"/>
          <w:sz w:val="24"/>
          <w:szCs w:val="24"/>
        </w:rPr>
        <w:t xml:space="preserve"> na następujący adres: </w:t>
      </w:r>
    </w:p>
    <w:p w:rsidR="00697DF9" w:rsidRPr="004326A1"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4326A1">
        <w:rPr>
          <w:rFonts w:ascii="Arial Narrow" w:hAnsi="Arial Narrow" w:cs="Arial Narrow"/>
          <w:color w:val="auto"/>
          <w:sz w:val="24"/>
          <w:szCs w:val="24"/>
        </w:rPr>
        <w:t>………………………………………………………………………………………………………………………………..…</w:t>
      </w:r>
    </w:p>
    <w:p w:rsidR="00697DF9" w:rsidRPr="004326A1"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Za dzień złożenia dokumentów przyjmuje się dzień złożenia dokumentów w Instytucji Zarządzającej,</w:t>
      </w:r>
      <w:r w:rsidRPr="004326A1">
        <w:rPr>
          <w:rFonts w:ascii="Arial Narrow" w:hAnsi="Arial Narrow" w:cs="Arial Narrow"/>
          <w:sz w:val="24"/>
          <w:szCs w:val="24"/>
        </w:rPr>
        <w:br/>
        <w:t>a w przypadku wysłania dokumentów za pośrednictwem placówki pocztowej, dzień ich nadania</w:t>
      </w:r>
      <w:r w:rsidRPr="004326A1">
        <w:rPr>
          <w:rStyle w:val="Odwoanieprzypisudolnego"/>
          <w:rFonts w:ascii="Arial Narrow" w:hAnsi="Arial Narrow" w:cs="Arial"/>
          <w:iCs/>
          <w:sz w:val="24"/>
          <w:szCs w:val="24"/>
        </w:rPr>
        <w:footnoteReference w:id="62"/>
      </w:r>
      <w:r w:rsidRPr="004326A1">
        <w:rPr>
          <w:rStyle w:val="Odwoanieprzypisudolnego"/>
          <w:rFonts w:cs="Arial"/>
          <w:iCs/>
        </w:rPr>
        <w:t xml:space="preserve"> </w:t>
      </w:r>
      <w:r w:rsidRPr="004326A1">
        <w:rPr>
          <w:rFonts w:ascii="Arial Narrow" w:hAnsi="Arial Narrow" w:cs="Arial Narrow"/>
          <w:sz w:val="24"/>
          <w:szCs w:val="24"/>
        </w:rPr>
        <w:t xml:space="preserve">przez Beneficjenta do odpowiedniej Instytucji; </w:t>
      </w:r>
    </w:p>
    <w:p w:rsidR="00697DF9" w:rsidRPr="004326A1"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4326A1"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4326A1">
        <w:rPr>
          <w:rFonts w:ascii="Arial Narrow" w:hAnsi="Arial Narrow" w:cs="Arial Narrow"/>
          <w:sz w:val="24"/>
          <w:szCs w:val="24"/>
        </w:rPr>
        <w:t xml:space="preserve"> do Umowy</w:t>
      </w:r>
      <w:r w:rsidRPr="004326A1">
        <w:rPr>
          <w:rFonts w:ascii="Arial Narrow" w:hAnsi="Arial Narrow" w:cs="Arial Narrow"/>
          <w:sz w:val="24"/>
          <w:szCs w:val="24"/>
        </w:rPr>
        <w:t>, korespondencję uznaje się za doręczoną.</w:t>
      </w:r>
      <w:r w:rsidRPr="004326A1">
        <w:rPr>
          <w:rStyle w:val="Odwoanieprzypisudolnego"/>
          <w:rFonts w:ascii="Arial Narrow" w:hAnsi="Arial Narrow" w:cs="Arial"/>
          <w:iCs/>
          <w:sz w:val="24"/>
          <w:szCs w:val="24"/>
        </w:rPr>
        <w:footnoteReference w:id="63"/>
      </w:r>
    </w:p>
    <w:p w:rsidR="00A841FF" w:rsidRPr="004326A1" w:rsidRDefault="00697DF9" w:rsidP="00EC1D64">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4326A1">
        <w:rPr>
          <w:rFonts w:ascii="Arial Narrow" w:hAnsi="Arial Narrow" w:cs="Arial Narrow"/>
          <w:sz w:val="24"/>
          <w:szCs w:val="24"/>
        </w:rPr>
        <w:t>Zmiany w treści Umowy związane ze zmianą danych o rachunku bankowym, o którym mowa w § 8 wymagają pisemnego poinformowania Instytucji Zarządzającej i wymagają formy aneksu do Umowy, z zastrzeżeniem</w:t>
      </w:r>
      <w:r w:rsidRPr="004326A1">
        <w:rPr>
          <w:rFonts w:ascii="Arial Narrow" w:hAnsi="Arial Narrow" w:cs="Arial Narrow"/>
          <w:sz w:val="24"/>
          <w:szCs w:val="24"/>
        </w:rPr>
        <w:br/>
        <w:t>§ 2 ust. 6, § 8 ust. 3, § 14 ust. 1.</w:t>
      </w:r>
    </w:p>
    <w:p w:rsidR="00697DF9" w:rsidRPr="004326A1" w:rsidRDefault="00697DF9" w:rsidP="00A841FF">
      <w:pPr>
        <w:autoSpaceDE w:val="0"/>
        <w:autoSpaceDN w:val="0"/>
        <w:adjustRightInd w:val="0"/>
        <w:spacing w:after="0" w:line="240" w:lineRule="auto"/>
        <w:jc w:val="center"/>
        <w:rPr>
          <w:rFonts w:ascii="Arial Narrow" w:hAnsi="Arial Narrow" w:cs="Arial"/>
          <w:b/>
          <w:sz w:val="24"/>
          <w:szCs w:val="24"/>
        </w:rPr>
      </w:pPr>
      <w:r w:rsidRPr="004326A1">
        <w:rPr>
          <w:rFonts w:ascii="Arial Narrow" w:hAnsi="Arial Narrow" w:cs="Arial"/>
          <w:b/>
          <w:sz w:val="24"/>
          <w:szCs w:val="24"/>
        </w:rPr>
        <w:t>§ 36</w:t>
      </w:r>
    </w:p>
    <w:p w:rsidR="00697DF9" w:rsidRPr="004326A1"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4326A1"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Umowa została sporządzona w dwóch jednobrzmiących egzemplarzach</w:t>
      </w:r>
      <w:r w:rsidRPr="004326A1">
        <w:rPr>
          <w:rFonts w:ascii="Arial Narrow" w:hAnsi="Arial Narrow" w:cs="Arial"/>
          <w:iCs/>
          <w:sz w:val="24"/>
          <w:szCs w:val="24"/>
        </w:rPr>
        <w:t xml:space="preserve"> po jednym dla każdej ze Stron</w:t>
      </w:r>
      <w:r w:rsidRPr="004326A1">
        <w:rPr>
          <w:rFonts w:ascii="Arial Narrow" w:hAnsi="Arial Narrow" w:cs="Arial"/>
          <w:sz w:val="24"/>
          <w:szCs w:val="24"/>
        </w:rPr>
        <w:t>.</w:t>
      </w:r>
    </w:p>
    <w:p w:rsidR="00697DF9" w:rsidRPr="004326A1"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Integralną część umowy stanowią następujące załączniki:</w:t>
      </w:r>
    </w:p>
    <w:p w:rsidR="00697DF9" w:rsidRPr="004326A1"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1: Pełnomocnictwa osób reprezentujących Strony;</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2: Wniosek o dofinansowanie Projektu;</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3: Oświadczenie o kwalifikowalności podatku od towarów i usług;</w:t>
      </w:r>
      <w:r w:rsidR="002050B5" w:rsidRPr="004326A1">
        <w:rPr>
          <w:rStyle w:val="Odwoanieprzypisudolnego"/>
          <w:rFonts w:ascii="Arial Narrow" w:hAnsi="Arial Narrow" w:cs="Arial"/>
          <w:iCs/>
          <w:sz w:val="24"/>
          <w:szCs w:val="24"/>
        </w:rPr>
        <w:footnoteReference w:id="64"/>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4: Harmonogram płatności;</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5: Zakres danych osobowych powierzonych do przetwarzania;</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6: Zestawienie wszystkich dokumentów księgowych dotyczących realizowanego projektu;</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7: Wzór formularza zmian do Projektu;</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w:t>
      </w:r>
      <w:r w:rsidR="00AF15C0" w:rsidRPr="004326A1">
        <w:rPr>
          <w:rFonts w:ascii="Arial Narrow" w:hAnsi="Arial Narrow" w:cs="Arial Narrow"/>
          <w:sz w:val="24"/>
        </w:rPr>
        <w:t xml:space="preserve"> </w:t>
      </w:r>
      <w:r w:rsidRPr="004326A1">
        <w:rPr>
          <w:rFonts w:ascii="Arial Narrow" w:hAnsi="Arial Narrow" w:cs="Arial Narrow"/>
          <w:sz w:val="24"/>
        </w:rPr>
        <w:t>nr 8: Wzór wniosku o nadanie/zmianę/wycofanie dostępu dla osoby uprawnionej w ramach SL2014;</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 xml:space="preserve">załącznik nr 9: Wzór oświadczenia informującego o adresie Beneficjenta dla doręczeń dokumentów, </w:t>
      </w:r>
      <w:r w:rsidR="00125D12" w:rsidRPr="004326A1">
        <w:rPr>
          <w:rFonts w:ascii="Arial Narrow" w:hAnsi="Arial Narrow" w:cs="Arial Narrow"/>
          <w:sz w:val="24"/>
        </w:rPr>
        <w:br/>
        <w:t xml:space="preserve">pism </w:t>
      </w:r>
      <w:r w:rsidR="00D64C2D" w:rsidRPr="004326A1">
        <w:rPr>
          <w:rFonts w:ascii="Arial Narrow" w:hAnsi="Arial Narrow" w:cs="Arial Narrow"/>
          <w:sz w:val="24"/>
        </w:rPr>
        <w:t xml:space="preserve">i </w:t>
      </w:r>
      <w:r w:rsidRPr="004326A1">
        <w:rPr>
          <w:rFonts w:ascii="Arial Narrow" w:hAnsi="Arial Narrow" w:cs="Arial Narrow"/>
          <w:sz w:val="24"/>
        </w:rPr>
        <w:t>oświadczeń;</w:t>
      </w:r>
    </w:p>
    <w:p w:rsidR="00697DF9" w:rsidRPr="004326A1"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załącznik nr 10: Szczegółowe obowiązki Beneficjenta wynikające z realizacji projektu w ramach Działania (numer i nazwa), Poddziałania (numer i nazwa)</w:t>
      </w:r>
      <w:r w:rsidR="002050B5" w:rsidRPr="004326A1">
        <w:rPr>
          <w:rStyle w:val="Odwoanieprzypisudolnego"/>
          <w:rFonts w:ascii="Arial Narrow" w:hAnsi="Arial Narrow" w:cs="Arial"/>
          <w:iCs/>
          <w:sz w:val="24"/>
          <w:szCs w:val="24"/>
        </w:rPr>
        <w:footnoteReference w:id="65"/>
      </w:r>
      <w:r w:rsidR="002050B5" w:rsidRPr="004326A1">
        <w:rPr>
          <w:rStyle w:val="Odwoanieprzypisudolnego"/>
          <w:rFonts w:cs="Arial"/>
          <w:iCs/>
          <w:szCs w:val="24"/>
        </w:rPr>
        <w:t xml:space="preserve"> </w:t>
      </w:r>
      <w:r w:rsidRPr="004326A1">
        <w:rPr>
          <w:rFonts w:ascii="Arial Narrow" w:hAnsi="Arial Narrow" w:cs="Arial Narrow"/>
          <w:sz w:val="24"/>
        </w:rPr>
        <w:t>RPO-L2020;</w:t>
      </w:r>
    </w:p>
    <w:p w:rsidR="00A841FF" w:rsidRPr="004326A1"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4326A1">
        <w:rPr>
          <w:rFonts w:ascii="Arial Narrow" w:hAnsi="Arial Narrow" w:cs="Arial Narrow"/>
          <w:sz w:val="24"/>
        </w:rPr>
        <w:t xml:space="preserve">załącznik nr 11: </w:t>
      </w:r>
      <w:r w:rsidR="008B6C5C" w:rsidRPr="004326A1">
        <w:rPr>
          <w:rFonts w:ascii="Arial Narrow" w:hAnsi="Arial Narrow" w:cs="Arial Narrow"/>
          <w:sz w:val="24"/>
        </w:rPr>
        <w:t>Wzór oświadczenia uczestnika Projektu.</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r w:rsidRPr="004326A1">
        <w:rPr>
          <w:rFonts w:ascii="Arial Narrow" w:hAnsi="Arial Narrow" w:cs="Arial"/>
          <w:sz w:val="24"/>
          <w:szCs w:val="24"/>
        </w:rPr>
        <w:t>Podpisy:</w:t>
      </w:r>
    </w:p>
    <w:p w:rsidR="00697DF9" w:rsidRPr="004326A1"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4326A1"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4326A1"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4326A1"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4326A1" w:rsidRDefault="00697DF9" w:rsidP="007C6294">
      <w:pPr>
        <w:autoSpaceDE w:val="0"/>
        <w:autoSpaceDN w:val="0"/>
        <w:adjustRightInd w:val="0"/>
        <w:spacing w:after="0" w:line="240" w:lineRule="auto"/>
        <w:jc w:val="center"/>
        <w:rPr>
          <w:rFonts w:ascii="Arial Narrow" w:hAnsi="Arial Narrow" w:cs="Arial"/>
          <w:sz w:val="24"/>
          <w:szCs w:val="24"/>
        </w:rPr>
      </w:pPr>
      <w:r w:rsidRPr="004326A1">
        <w:rPr>
          <w:rFonts w:ascii="Arial Narrow" w:hAnsi="Arial Narrow" w:cs="Arial"/>
          <w:sz w:val="24"/>
          <w:szCs w:val="24"/>
        </w:rPr>
        <w:lastRenderedPageBreak/>
        <w:t xml:space="preserve">              ................................................</w:t>
      </w:r>
      <w:r w:rsidRPr="004326A1">
        <w:rPr>
          <w:rFonts w:ascii="Arial Narrow" w:hAnsi="Arial Narrow" w:cs="Arial"/>
          <w:sz w:val="24"/>
          <w:szCs w:val="24"/>
        </w:rPr>
        <w:tab/>
      </w:r>
      <w:r w:rsidRPr="004326A1">
        <w:rPr>
          <w:rFonts w:ascii="Arial Narrow" w:hAnsi="Arial Narrow" w:cs="Arial"/>
          <w:sz w:val="24"/>
          <w:szCs w:val="24"/>
        </w:rPr>
        <w:tab/>
      </w:r>
      <w:r w:rsidRPr="004326A1">
        <w:rPr>
          <w:rFonts w:ascii="Arial Narrow" w:hAnsi="Arial Narrow" w:cs="Arial"/>
          <w:sz w:val="24"/>
          <w:szCs w:val="24"/>
        </w:rPr>
        <w:tab/>
      </w:r>
      <w:r w:rsidRPr="004326A1">
        <w:rPr>
          <w:rFonts w:ascii="Arial Narrow" w:hAnsi="Arial Narrow" w:cs="Arial"/>
          <w:sz w:val="24"/>
          <w:szCs w:val="24"/>
        </w:rPr>
        <w:tab/>
        <w:t>................................................</w:t>
      </w:r>
    </w:p>
    <w:p w:rsidR="00697DF9" w:rsidRPr="004326A1" w:rsidRDefault="00697DF9" w:rsidP="007C6294">
      <w:pPr>
        <w:autoSpaceDE w:val="0"/>
        <w:autoSpaceDN w:val="0"/>
        <w:adjustRightInd w:val="0"/>
        <w:spacing w:after="0" w:line="240" w:lineRule="auto"/>
        <w:jc w:val="center"/>
        <w:rPr>
          <w:rFonts w:ascii="Arial Narrow" w:hAnsi="Arial Narrow" w:cs="Arial"/>
          <w:b/>
          <w:bCs/>
          <w:iCs/>
          <w:sz w:val="24"/>
          <w:szCs w:val="24"/>
        </w:rPr>
      </w:pPr>
      <w:r w:rsidRPr="004326A1">
        <w:rPr>
          <w:rFonts w:ascii="Arial Narrow" w:hAnsi="Arial Narrow" w:cs="Arial"/>
          <w:b/>
          <w:bCs/>
          <w:iCs/>
          <w:sz w:val="24"/>
          <w:szCs w:val="24"/>
        </w:rPr>
        <w:t>Instytucja Zarządzająca                                                    Beneficjent</w:t>
      </w:r>
    </w:p>
    <w:p w:rsidR="00C10A7E" w:rsidRPr="004326A1" w:rsidRDefault="00C10A7E" w:rsidP="00AE5085">
      <w:pPr>
        <w:autoSpaceDE w:val="0"/>
        <w:autoSpaceDN w:val="0"/>
        <w:adjustRightInd w:val="0"/>
        <w:spacing w:after="0" w:line="240" w:lineRule="auto"/>
        <w:rPr>
          <w:rFonts w:ascii="Arial Narrow" w:hAnsi="Arial Narrow" w:cs="Arial"/>
          <w:b/>
          <w:bCs/>
          <w:iCs/>
          <w:sz w:val="24"/>
          <w:szCs w:val="24"/>
        </w:rPr>
      </w:pPr>
    </w:p>
    <w:p w:rsidR="00C10A7E" w:rsidRPr="004326A1"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4326A1">
        <w:rPr>
          <w:rFonts w:ascii="Arial Narrow" w:eastAsia="Arial Narrow" w:hAnsi="Arial Narrow" w:cs="Arial Narrow"/>
          <w:color w:val="auto"/>
          <w:sz w:val="24"/>
          <w:szCs w:val="24"/>
        </w:rPr>
        <w:t>* -usunąć, jeśli nie dotyczy</w:t>
      </w:r>
    </w:p>
    <w:p w:rsidR="00A841FF" w:rsidRPr="004326A1" w:rsidRDefault="00A841FF" w:rsidP="00C10A7E">
      <w:pPr>
        <w:pStyle w:val="Normalny1"/>
        <w:widowControl w:val="0"/>
        <w:spacing w:after="0" w:line="240" w:lineRule="auto"/>
        <w:jc w:val="both"/>
        <w:rPr>
          <w:rFonts w:ascii="Arial Narrow" w:hAnsi="Arial Narrow"/>
          <w:color w:val="auto"/>
          <w:sz w:val="24"/>
          <w:szCs w:val="24"/>
        </w:rPr>
      </w:pPr>
    </w:p>
    <w:p w:rsidR="00C10A7E" w:rsidRPr="00E13799" w:rsidRDefault="00C10A7E" w:rsidP="00EA0F24">
      <w:pPr>
        <w:pStyle w:val="Normalny1"/>
        <w:rPr>
          <w:rFonts w:ascii="Arial Narrow" w:hAnsi="Arial Narrow"/>
          <w:color w:val="auto"/>
          <w:sz w:val="24"/>
          <w:szCs w:val="24"/>
        </w:rPr>
      </w:pPr>
      <w:r w:rsidRPr="004326A1">
        <w:rPr>
          <w:rFonts w:ascii="Arial Narrow" w:hAnsi="Arial Narrow"/>
          <w:color w:val="auto"/>
          <w:sz w:val="24"/>
          <w:szCs w:val="24"/>
        </w:rPr>
        <w:sym w:font="Symbol" w:char="F0B7"/>
      </w:r>
      <w:r w:rsidRPr="004326A1">
        <w:rPr>
          <w:rFonts w:ascii="Arial Narrow" w:hAnsi="Arial Narrow"/>
          <w:color w:val="auto"/>
          <w:sz w:val="24"/>
          <w:szCs w:val="24"/>
        </w:rPr>
        <w:t xml:space="preserve"> przy aktualizacji </w:t>
      </w:r>
      <w:r w:rsidR="00AF15C0" w:rsidRPr="004326A1">
        <w:rPr>
          <w:rFonts w:ascii="Arial Narrow" w:hAnsi="Arial Narrow"/>
          <w:color w:val="auto"/>
          <w:sz w:val="24"/>
          <w:szCs w:val="24"/>
        </w:rPr>
        <w:t>Umowy</w:t>
      </w:r>
      <w:r w:rsidRPr="004326A1">
        <w:rPr>
          <w:rFonts w:ascii="Arial Narrow" w:hAnsi="Arial Narrow"/>
          <w:color w:val="auto"/>
          <w:sz w:val="24"/>
          <w:szCs w:val="24"/>
        </w:rPr>
        <w:t xml:space="preserve"> należy zweryfikować i zaktualizować postanowienia </w:t>
      </w:r>
      <w:r w:rsidR="00AF15C0" w:rsidRPr="004326A1">
        <w:rPr>
          <w:rFonts w:ascii="Arial Narrow" w:hAnsi="Arial Narrow"/>
          <w:color w:val="auto"/>
          <w:sz w:val="24"/>
          <w:szCs w:val="24"/>
        </w:rPr>
        <w:t>Umowy</w:t>
      </w:r>
      <w:r w:rsidRPr="004326A1">
        <w:rPr>
          <w:rFonts w:ascii="Arial Narrow" w:hAnsi="Arial Narrow"/>
          <w:color w:val="auto"/>
          <w:sz w:val="24"/>
          <w:szCs w:val="24"/>
        </w:rPr>
        <w:t xml:space="preserve"> dotyczące miejsc publikacji aktów prawnych</w:t>
      </w:r>
    </w:p>
    <w:p w:rsidR="00A841FF" w:rsidRPr="00E13799" w:rsidRDefault="00A841FF">
      <w:pPr>
        <w:pStyle w:val="Normalny1"/>
        <w:rPr>
          <w:rFonts w:ascii="Arial Narrow" w:hAnsi="Arial Narrow"/>
          <w:color w:val="auto"/>
          <w:sz w:val="24"/>
          <w:szCs w:val="24"/>
        </w:rPr>
      </w:pPr>
    </w:p>
    <w:sectPr w:rsidR="00A841FF" w:rsidRPr="00E13799"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3DBB0" w15:done="0"/>
  <w15:commentEx w15:paraId="628FC481" w15:done="0"/>
  <w15:commentEx w15:paraId="40727356" w15:done="0"/>
  <w15:commentEx w15:paraId="01BF8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1AD" w:rsidRDefault="00DD71AD" w:rsidP="00675E65">
      <w:pPr>
        <w:spacing w:after="0" w:line="240" w:lineRule="auto"/>
      </w:pPr>
      <w:r>
        <w:separator/>
      </w:r>
    </w:p>
  </w:endnote>
  <w:endnote w:type="continuationSeparator" w:id="0">
    <w:p w:rsidR="00DD71AD" w:rsidRDefault="00DD71AD"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E95" w:rsidRDefault="00265E9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65E95" w:rsidRDefault="00265E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E95" w:rsidRPr="00484CE7" w:rsidRDefault="00265E95"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332CCF">
      <w:rPr>
        <w:rStyle w:val="Numerstrony"/>
        <w:rFonts w:ascii="Arial Narrow" w:hAnsi="Arial Narrow"/>
        <w:noProof/>
      </w:rPr>
      <w:t>5</w:t>
    </w:r>
    <w:r w:rsidRPr="00484CE7">
      <w:rPr>
        <w:rStyle w:val="Numerstrony"/>
        <w:rFonts w:ascii="Arial Narrow" w:hAnsi="Arial Narrow"/>
      </w:rPr>
      <w:fldChar w:fldCharType="end"/>
    </w:r>
  </w:p>
  <w:p w:rsidR="00265E95" w:rsidRPr="00351870" w:rsidRDefault="00265E95"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1AD" w:rsidRDefault="00DD71AD" w:rsidP="00675E65">
      <w:pPr>
        <w:spacing w:after="0" w:line="240" w:lineRule="auto"/>
      </w:pPr>
      <w:r>
        <w:separator/>
      </w:r>
    </w:p>
  </w:footnote>
  <w:footnote w:type="continuationSeparator" w:id="0">
    <w:p w:rsidR="00DD71AD" w:rsidRDefault="00DD71AD" w:rsidP="00675E65">
      <w:pPr>
        <w:spacing w:after="0" w:line="240" w:lineRule="auto"/>
      </w:pPr>
      <w:r>
        <w:continuationSeparator/>
      </w:r>
    </w:p>
  </w:footnote>
  <w:footnote w:id="1">
    <w:p w:rsidR="00265E95" w:rsidRDefault="00265E9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265E95" w:rsidRDefault="00265E9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265E95" w:rsidRDefault="00265E9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265E95" w:rsidRDefault="00265E9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265E95" w:rsidRDefault="00265E95"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265E95" w:rsidRPr="00170CB5" w:rsidRDefault="00265E95"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170CB5">
        <w:rPr>
          <w:rFonts w:ascii="Arial Narrow" w:hAnsi="Arial Narrow" w:cs="Arial"/>
          <w:sz w:val="18"/>
          <w:szCs w:val="18"/>
        </w:rPr>
        <w:t>Dotyczy przypadku, gdy Projekt jest realizowany w ramach partnerstwa. Usunąć, gdy nie dotyczy.</w:t>
      </w:r>
    </w:p>
  </w:footnote>
  <w:footnote w:id="7">
    <w:p w:rsidR="00265E95" w:rsidRPr="00170CB5" w:rsidRDefault="00265E95"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przypadku braku dotacji celowej.</w:t>
      </w:r>
    </w:p>
  </w:footnote>
  <w:footnote w:id="8">
    <w:p w:rsidR="00265E95" w:rsidRPr="00170CB5" w:rsidRDefault="00265E95"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9">
    <w:p w:rsidR="00265E95" w:rsidRPr="00170CB5" w:rsidRDefault="00265E95"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10">
    <w:p w:rsidR="00265E95" w:rsidRPr="00170CB5" w:rsidRDefault="00265E95" w:rsidP="00C349E1">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projektów, w których jest udzielana pomoc publiczna. Usunąć, gdy nie dotyczy.</w:t>
      </w:r>
    </w:p>
  </w:footnote>
  <w:footnote w:id="11">
    <w:p w:rsidR="00265E95" w:rsidRDefault="00265E95"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w:t>
      </w:r>
      <w:r w:rsidRPr="003C42AB">
        <w:rPr>
          <w:rFonts w:ascii="Arial Narrow" w:hAnsi="Arial Narrow" w:cs="Arial"/>
          <w:sz w:val="18"/>
          <w:szCs w:val="18"/>
        </w:rPr>
        <w:t xml:space="preserve"> dotyczy.</w:t>
      </w:r>
    </w:p>
  </w:footnote>
  <w:footnote w:id="12">
    <w:p w:rsidR="00265E95" w:rsidRDefault="00265E9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3">
    <w:p w:rsidR="00265E95" w:rsidRDefault="00265E95"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4">
    <w:p w:rsidR="00265E95" w:rsidRPr="00170CB5" w:rsidRDefault="00265E95"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5">
    <w:p w:rsidR="00265E95" w:rsidRDefault="00265E95"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6">
    <w:p w:rsidR="00265E95" w:rsidRDefault="00265E95"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7">
    <w:p w:rsidR="00265E95" w:rsidRPr="00170CB5" w:rsidRDefault="00265E95"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18">
    <w:p w:rsidR="00265E95" w:rsidRPr="00136536" w:rsidRDefault="00265E95"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19">
    <w:p w:rsidR="00265E95" w:rsidRPr="00136536" w:rsidRDefault="00265E95"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0">
    <w:p w:rsidR="00265E95" w:rsidRPr="00136536" w:rsidRDefault="00265E95"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1">
    <w:p w:rsidR="00265E95" w:rsidRPr="00136536" w:rsidRDefault="00265E95"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2">
    <w:p w:rsidR="00265E95" w:rsidRPr="00136536" w:rsidRDefault="00265E95"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3">
    <w:p w:rsidR="00265E95" w:rsidRPr="00290CC7" w:rsidRDefault="00265E95"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4">
    <w:p w:rsidR="00265E95" w:rsidRPr="002F1D6E" w:rsidRDefault="00265E95"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5">
    <w:p w:rsidR="00265E95" w:rsidRDefault="00265E95"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6">
    <w:p w:rsidR="00265E95" w:rsidRDefault="00265E95"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7">
    <w:p w:rsidR="00265E95" w:rsidRDefault="00265E95"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28">
    <w:p w:rsidR="00265E95" w:rsidRDefault="00265E95"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9">
    <w:p w:rsidR="00265E95" w:rsidRDefault="00265E95"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0">
    <w:p w:rsidR="00265E95" w:rsidRDefault="00265E95"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1">
    <w:p w:rsidR="00265E95" w:rsidRDefault="00265E95"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32">
    <w:p w:rsidR="00265E95" w:rsidRDefault="00265E95"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3">
    <w:p w:rsidR="00265E95" w:rsidRPr="00051FE5" w:rsidRDefault="00265E95">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34">
    <w:p w:rsidR="00265E95" w:rsidRDefault="00265E95"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5">
    <w:p w:rsidR="00265E95" w:rsidRDefault="00265E95"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6">
    <w:p w:rsidR="00265E95" w:rsidRDefault="00265E95"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7">
    <w:p w:rsidR="00265E95" w:rsidRPr="00E13799" w:rsidRDefault="00265E95" w:rsidP="00675E65">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B20C3B">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2009r. o finansach publicznych. </w:t>
      </w:r>
      <w:r w:rsidRPr="00E3160D">
        <w:rPr>
          <w:rFonts w:ascii="Arial Narrow" w:hAnsi="Arial Narrow" w:cs="Calibri"/>
          <w:sz w:val="18"/>
          <w:szCs w:val="18"/>
        </w:rPr>
        <w:t xml:space="preserve">W przypadku projektu realizowanego przez Beneficjenta będącego państwową jednostką budżetową w partnerstwie z podmiotami prywatnymi Beneficjent ma obowiązek dokonać </w:t>
      </w:r>
      <w:r w:rsidRPr="00E13799">
        <w:rPr>
          <w:rFonts w:ascii="Arial Narrow" w:hAnsi="Arial Narrow" w:cs="Calibri"/>
          <w:sz w:val="18"/>
          <w:szCs w:val="18"/>
        </w:rPr>
        <w:t>należytego zabezpieczenia zwrotu nieprawidłowo wykorzystanych środków na poziomie umowy partnerskiej.</w:t>
      </w:r>
    </w:p>
  </w:footnote>
  <w:footnote w:id="38">
    <w:p w:rsidR="00265E95" w:rsidRPr="00CC16BF" w:rsidRDefault="00265E95"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t xml:space="preserve">z </w:t>
      </w:r>
      <w:r w:rsidRPr="00E13799">
        <w:rPr>
          <w:rFonts w:ascii="Arial Narrow" w:hAnsi="Arial Narrow" w:cs="Arial"/>
          <w:sz w:val="18"/>
          <w:szCs w:val="18"/>
        </w:rPr>
        <w:t xml:space="preserve">§ 6 ust. 5 </w:t>
      </w:r>
      <w:r w:rsidRPr="00E13799">
        <w:rPr>
          <w:rFonts w:ascii="Arial Narrow" w:hAnsi="Arial Narrow"/>
          <w:sz w:val="18"/>
          <w:szCs w:val="18"/>
        </w:rPr>
        <w:t>Rozporządzenia z dnia 18 grudnia 2009 r. w sprawie warunków i trybu udzielania i rozliczania zaliczek oraz zakresu i terminów składania wniosków o płatność w ramach programów finansowanych z udziałem środków europejskich (Dz. U. 2016 r., poz. 1161).</w:t>
      </w:r>
    </w:p>
  </w:footnote>
  <w:footnote w:id="39">
    <w:p w:rsidR="00265E95" w:rsidRPr="00E63F92" w:rsidRDefault="00265E95"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40">
    <w:p w:rsidR="00265E95" w:rsidRDefault="00265E95"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1">
    <w:p w:rsidR="00265E95" w:rsidRDefault="00265E95"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2">
    <w:p w:rsidR="00265E95" w:rsidRDefault="00265E95"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3">
    <w:p w:rsidR="00265E95" w:rsidRDefault="00265E95"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4">
    <w:p w:rsidR="00265E95" w:rsidRDefault="00265E9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5">
    <w:p w:rsidR="00265E95" w:rsidRDefault="00265E9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6">
    <w:p w:rsidR="00265E95" w:rsidRDefault="00265E9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265E95" w:rsidRDefault="00265E9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265E95" w:rsidRDefault="00265E9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9">
    <w:p w:rsidR="00265E95" w:rsidRDefault="00265E95"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0">
    <w:p w:rsidR="00265E95" w:rsidRDefault="00265E95"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1">
    <w:p w:rsidR="00265E95" w:rsidRDefault="00265E95"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2">
    <w:p w:rsidR="00265E95" w:rsidRPr="00927ECF" w:rsidRDefault="00265E95" w:rsidP="00DF5B54">
      <w:pPr>
        <w:pStyle w:val="Tekstprzypisudolnego"/>
        <w:rPr>
          <w:rFonts w:ascii="Arial Narrow" w:hAnsi="Arial Narrow"/>
          <w:sz w:val="18"/>
          <w:szCs w:val="18"/>
        </w:rPr>
      </w:pPr>
      <w:r w:rsidRPr="00DF5B54">
        <w:rPr>
          <w:rStyle w:val="Odwoanieprzypisudolnego"/>
          <w:rFonts w:ascii="Arial Narrow" w:hAnsi="Arial Narrow"/>
          <w:sz w:val="18"/>
          <w:szCs w:val="18"/>
        </w:rPr>
        <w:footnoteRef/>
      </w:r>
      <w:r w:rsidRPr="00DF5B54">
        <w:rPr>
          <w:rFonts w:ascii="Arial Narrow" w:hAnsi="Arial Narrow"/>
          <w:sz w:val="18"/>
          <w:szCs w:val="18"/>
        </w:rPr>
        <w:t xml:space="preserve"> Dotyczy Działania 6.5. </w:t>
      </w:r>
      <w:r w:rsidRPr="00DF5B54">
        <w:rPr>
          <w:rFonts w:ascii="Arial Narrow" w:eastAsia="Arial" w:hAnsi="Arial Narrow" w:cs="Arial"/>
          <w:sz w:val="18"/>
          <w:szCs w:val="18"/>
          <w:lang w:eastAsia="pl-PL"/>
        </w:rPr>
        <w:t>Usunąć, jeśli nie dotyczy.</w:t>
      </w:r>
    </w:p>
  </w:footnote>
  <w:footnote w:id="53">
    <w:p w:rsidR="00265E95" w:rsidRPr="000348E8" w:rsidRDefault="00265E95"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54">
    <w:p w:rsidR="00265E95" w:rsidRDefault="00265E95"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5">
    <w:p w:rsidR="00265E95" w:rsidRDefault="00265E9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265E95" w:rsidRDefault="00265E9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7">
    <w:p w:rsidR="00265E95" w:rsidRDefault="00265E95" w:rsidP="00416BC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8">
    <w:p w:rsidR="00265E95" w:rsidRDefault="00265E95"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9">
    <w:p w:rsidR="00265E95" w:rsidRDefault="00265E95"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0">
    <w:p w:rsidR="00265E95" w:rsidRDefault="00265E95"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1">
    <w:p w:rsidR="00265E95" w:rsidRDefault="00265E95">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2">
    <w:p w:rsidR="00265E95" w:rsidRPr="00136536" w:rsidRDefault="00265E95" w:rsidP="00FB5E67">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Nadanie w polskiej placówce pocztowej operatora wyznaczonego w rozumieniu ustawy z dnia 23 listopada 2012 r. - Prawo pocztowe (Dz. U. z 2016 r. poz. 1113, z późn. zm.).</w:t>
      </w:r>
    </w:p>
  </w:footnote>
  <w:footnote w:id="63">
    <w:p w:rsidR="00265E95" w:rsidRPr="00136536" w:rsidRDefault="00265E95" w:rsidP="00FB5E67">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Zgodnie z art. 44 § 4 Ustawy z dnia 14 czerwca 1960 r. Kodeks postępowania administracyjnego (</w:t>
      </w:r>
      <w:r w:rsidRPr="00136536">
        <w:rPr>
          <w:rFonts w:ascii="Arial Narrow" w:hAnsi="Arial Narrow" w:cs="Arial"/>
          <w:sz w:val="18"/>
          <w:szCs w:val="18"/>
        </w:rPr>
        <w:t xml:space="preserve">Dz. U. z 2016 r. poz. 23, </w:t>
      </w:r>
      <w:r w:rsidRPr="00136536">
        <w:rPr>
          <w:rFonts w:ascii="Arial Narrow" w:eastAsia="Arial Narrow" w:hAnsi="Arial Narrow" w:cs="Arial Narrow"/>
          <w:sz w:val="18"/>
          <w:szCs w:val="18"/>
        </w:rPr>
        <w:t>z późn. zm.</w:t>
      </w:r>
      <w:r w:rsidRPr="00136536">
        <w:rPr>
          <w:rFonts w:ascii="Arial Narrow" w:hAnsi="Arial Narrow"/>
          <w:sz w:val="18"/>
          <w:szCs w:val="18"/>
        </w:rPr>
        <w:t>).</w:t>
      </w:r>
    </w:p>
  </w:footnote>
  <w:footnote w:id="64">
    <w:p w:rsidR="00265E95" w:rsidRPr="00136536" w:rsidRDefault="00265E95">
      <w:pPr>
        <w:pStyle w:val="Tekstprzypisudolnego"/>
        <w:rPr>
          <w:sz w:val="18"/>
          <w:szCs w:val="18"/>
        </w:rPr>
      </w:pPr>
      <w:r w:rsidRPr="00136536">
        <w:rPr>
          <w:rStyle w:val="Odwoanieprzypisudolnego"/>
          <w:rFonts w:ascii="Arial Narrow" w:hAnsi="Arial Narrow"/>
          <w:sz w:val="18"/>
          <w:szCs w:val="18"/>
        </w:rPr>
        <w:footnoteRef/>
      </w:r>
      <w:r w:rsidRPr="00136536">
        <w:rPr>
          <w:sz w:val="18"/>
          <w:szCs w:val="18"/>
        </w:rPr>
        <w:t xml:space="preserve"> </w:t>
      </w:r>
      <w:r w:rsidRPr="00136536">
        <w:rPr>
          <w:rFonts w:ascii="Arial Narrow" w:hAnsi="Arial Narrow" w:cs="Arial"/>
          <w:sz w:val="18"/>
          <w:szCs w:val="18"/>
        </w:rPr>
        <w:t>Dotyczy przypadku, gdy Beneficjent/Partner będzie kwalifikował koszt podatku od towarów i usług.</w:t>
      </w:r>
    </w:p>
  </w:footnote>
  <w:footnote w:id="65">
    <w:p w:rsidR="00265E95" w:rsidRDefault="00265E95">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5">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2">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5">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5">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6">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61"/>
  </w:num>
  <w:num w:numId="3">
    <w:abstractNumId w:val="32"/>
  </w:num>
  <w:num w:numId="4">
    <w:abstractNumId w:val="68"/>
  </w:num>
  <w:num w:numId="5">
    <w:abstractNumId w:val="69"/>
  </w:num>
  <w:num w:numId="6">
    <w:abstractNumId w:val="60"/>
  </w:num>
  <w:num w:numId="7">
    <w:abstractNumId w:val="67"/>
  </w:num>
  <w:num w:numId="8">
    <w:abstractNumId w:val="25"/>
  </w:num>
  <w:num w:numId="9">
    <w:abstractNumId w:val="12"/>
  </w:num>
  <w:num w:numId="10">
    <w:abstractNumId w:val="10"/>
  </w:num>
  <w:num w:numId="11">
    <w:abstractNumId w:val="1"/>
  </w:num>
  <w:num w:numId="12">
    <w:abstractNumId w:val="59"/>
  </w:num>
  <w:num w:numId="13">
    <w:abstractNumId w:val="9"/>
  </w:num>
  <w:num w:numId="14">
    <w:abstractNumId w:val="6"/>
  </w:num>
  <w:num w:numId="15">
    <w:abstractNumId w:val="46"/>
  </w:num>
  <w:num w:numId="16">
    <w:abstractNumId w:val="28"/>
  </w:num>
  <w:num w:numId="17">
    <w:abstractNumId w:val="3"/>
  </w:num>
  <w:num w:numId="18">
    <w:abstractNumId w:val="58"/>
  </w:num>
  <w:num w:numId="19">
    <w:abstractNumId w:val="4"/>
  </w:num>
  <w:num w:numId="20">
    <w:abstractNumId w:val="36"/>
  </w:num>
  <w:num w:numId="21">
    <w:abstractNumId w:val="14"/>
  </w:num>
  <w:num w:numId="22">
    <w:abstractNumId w:val="29"/>
  </w:num>
  <w:num w:numId="23">
    <w:abstractNumId w:val="15"/>
  </w:num>
  <w:num w:numId="24">
    <w:abstractNumId w:val="42"/>
  </w:num>
  <w:num w:numId="25">
    <w:abstractNumId w:val="54"/>
  </w:num>
  <w:num w:numId="26">
    <w:abstractNumId w:val="45"/>
  </w:num>
  <w:num w:numId="27">
    <w:abstractNumId w:val="47"/>
  </w:num>
  <w:num w:numId="28">
    <w:abstractNumId w:val="19"/>
  </w:num>
  <w:num w:numId="29">
    <w:abstractNumId w:val="39"/>
  </w:num>
  <w:num w:numId="30">
    <w:abstractNumId w:val="66"/>
  </w:num>
  <w:num w:numId="31">
    <w:abstractNumId w:val="52"/>
  </w:num>
  <w:num w:numId="32">
    <w:abstractNumId w:val="56"/>
  </w:num>
  <w:num w:numId="33">
    <w:abstractNumId w:val="35"/>
  </w:num>
  <w:num w:numId="34">
    <w:abstractNumId w:val="0"/>
  </w:num>
  <w:num w:numId="35">
    <w:abstractNumId w:val="50"/>
  </w:num>
  <w:num w:numId="36">
    <w:abstractNumId w:val="64"/>
  </w:num>
  <w:num w:numId="37">
    <w:abstractNumId w:val="7"/>
  </w:num>
  <w:num w:numId="38">
    <w:abstractNumId w:val="30"/>
  </w:num>
  <w:num w:numId="39">
    <w:abstractNumId w:val="40"/>
  </w:num>
  <w:num w:numId="40">
    <w:abstractNumId w:val="49"/>
  </w:num>
  <w:num w:numId="41">
    <w:abstractNumId w:val="44"/>
  </w:num>
  <w:num w:numId="42">
    <w:abstractNumId w:val="51"/>
  </w:num>
  <w:num w:numId="43">
    <w:abstractNumId w:val="18"/>
  </w:num>
  <w:num w:numId="44">
    <w:abstractNumId w:val="41"/>
  </w:num>
  <w:num w:numId="45">
    <w:abstractNumId w:val="48"/>
  </w:num>
  <w:num w:numId="46">
    <w:abstractNumId w:val="16"/>
  </w:num>
  <w:num w:numId="47">
    <w:abstractNumId w:val="27"/>
  </w:num>
  <w:num w:numId="48">
    <w:abstractNumId w:val="53"/>
  </w:num>
  <w:num w:numId="49">
    <w:abstractNumId w:val="65"/>
  </w:num>
  <w:num w:numId="50">
    <w:abstractNumId w:val="24"/>
  </w:num>
  <w:num w:numId="51">
    <w:abstractNumId w:val="5"/>
  </w:num>
  <w:num w:numId="52">
    <w:abstractNumId w:val="33"/>
  </w:num>
  <w:num w:numId="53">
    <w:abstractNumId w:val="22"/>
  </w:num>
  <w:num w:numId="54">
    <w:abstractNumId w:val="38"/>
  </w:num>
  <w:num w:numId="55">
    <w:abstractNumId w:val="11"/>
  </w:num>
  <w:num w:numId="56">
    <w:abstractNumId w:val="43"/>
  </w:num>
  <w:num w:numId="57">
    <w:abstractNumId w:val="21"/>
  </w:num>
  <w:num w:numId="58">
    <w:abstractNumId w:val="2"/>
  </w:num>
  <w:num w:numId="59">
    <w:abstractNumId w:val="57"/>
  </w:num>
  <w:num w:numId="60">
    <w:abstractNumId w:val="20"/>
  </w:num>
  <w:num w:numId="61">
    <w:abstractNumId w:val="70"/>
  </w:num>
  <w:num w:numId="62">
    <w:abstractNumId w:val="31"/>
  </w:num>
  <w:num w:numId="63">
    <w:abstractNumId w:val="13"/>
  </w:num>
  <w:num w:numId="64">
    <w:abstractNumId w:val="26"/>
  </w:num>
  <w:num w:numId="65">
    <w:abstractNumId w:val="63"/>
  </w:num>
  <w:num w:numId="66">
    <w:abstractNumId w:val="17"/>
  </w:num>
  <w:num w:numId="67">
    <w:abstractNumId w:val="23"/>
  </w:num>
  <w:num w:numId="68">
    <w:abstractNumId w:val="37"/>
  </w:num>
  <w:num w:numId="69">
    <w:abstractNumId w:val="55"/>
  </w:num>
  <w:num w:numId="70">
    <w:abstractNumId w:val="34"/>
  </w:num>
  <w:num w:numId="71">
    <w:abstractNumId w:val="62"/>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614466ba2d4d4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60D4"/>
    <w:rsid w:val="00032433"/>
    <w:rsid w:val="000348E8"/>
    <w:rsid w:val="00045BCE"/>
    <w:rsid w:val="00051FE5"/>
    <w:rsid w:val="00052F3D"/>
    <w:rsid w:val="00055948"/>
    <w:rsid w:val="00062B02"/>
    <w:rsid w:val="00064B4E"/>
    <w:rsid w:val="0006568B"/>
    <w:rsid w:val="00065A6A"/>
    <w:rsid w:val="00071F45"/>
    <w:rsid w:val="0007616C"/>
    <w:rsid w:val="00084A36"/>
    <w:rsid w:val="000871D4"/>
    <w:rsid w:val="00095A2C"/>
    <w:rsid w:val="00095ADC"/>
    <w:rsid w:val="000A2808"/>
    <w:rsid w:val="000A45FD"/>
    <w:rsid w:val="000B3AA2"/>
    <w:rsid w:val="000B62DA"/>
    <w:rsid w:val="000B7806"/>
    <w:rsid w:val="000B7FF6"/>
    <w:rsid w:val="000C1D4C"/>
    <w:rsid w:val="000C47A7"/>
    <w:rsid w:val="000C4924"/>
    <w:rsid w:val="000C5438"/>
    <w:rsid w:val="000D33CB"/>
    <w:rsid w:val="000E1E27"/>
    <w:rsid w:val="000F07CD"/>
    <w:rsid w:val="000F3049"/>
    <w:rsid w:val="000F4B20"/>
    <w:rsid w:val="000F75BF"/>
    <w:rsid w:val="001015A2"/>
    <w:rsid w:val="001041BD"/>
    <w:rsid w:val="00106246"/>
    <w:rsid w:val="001120A7"/>
    <w:rsid w:val="0011604F"/>
    <w:rsid w:val="001172B2"/>
    <w:rsid w:val="00120D4B"/>
    <w:rsid w:val="00125D12"/>
    <w:rsid w:val="00130DF2"/>
    <w:rsid w:val="00136536"/>
    <w:rsid w:val="00136BBC"/>
    <w:rsid w:val="00137522"/>
    <w:rsid w:val="00153E77"/>
    <w:rsid w:val="00157DDB"/>
    <w:rsid w:val="001607DD"/>
    <w:rsid w:val="00162A89"/>
    <w:rsid w:val="001657E7"/>
    <w:rsid w:val="00170CB5"/>
    <w:rsid w:val="001727F0"/>
    <w:rsid w:val="00174A4D"/>
    <w:rsid w:val="001835D7"/>
    <w:rsid w:val="0018411D"/>
    <w:rsid w:val="00186644"/>
    <w:rsid w:val="00190298"/>
    <w:rsid w:val="0019228A"/>
    <w:rsid w:val="0019405D"/>
    <w:rsid w:val="001A64BA"/>
    <w:rsid w:val="001B3B1C"/>
    <w:rsid w:val="001B7CA8"/>
    <w:rsid w:val="001C0C34"/>
    <w:rsid w:val="001C2622"/>
    <w:rsid w:val="001C7B5D"/>
    <w:rsid w:val="001D1612"/>
    <w:rsid w:val="001D2C15"/>
    <w:rsid w:val="001D5E4E"/>
    <w:rsid w:val="001E285B"/>
    <w:rsid w:val="001E5AE7"/>
    <w:rsid w:val="001E63E6"/>
    <w:rsid w:val="001E792D"/>
    <w:rsid w:val="001F2D42"/>
    <w:rsid w:val="001F3CD3"/>
    <w:rsid w:val="001F78A2"/>
    <w:rsid w:val="002050B5"/>
    <w:rsid w:val="00213235"/>
    <w:rsid w:val="00213589"/>
    <w:rsid w:val="002160B6"/>
    <w:rsid w:val="002168B7"/>
    <w:rsid w:val="00221C31"/>
    <w:rsid w:val="00226959"/>
    <w:rsid w:val="00227186"/>
    <w:rsid w:val="002341B6"/>
    <w:rsid w:val="00240BE4"/>
    <w:rsid w:val="002419A2"/>
    <w:rsid w:val="00243198"/>
    <w:rsid w:val="002512A9"/>
    <w:rsid w:val="002513E5"/>
    <w:rsid w:val="00251B5B"/>
    <w:rsid w:val="00255D8B"/>
    <w:rsid w:val="00265E95"/>
    <w:rsid w:val="00270580"/>
    <w:rsid w:val="0027173C"/>
    <w:rsid w:val="002836C3"/>
    <w:rsid w:val="00286E56"/>
    <w:rsid w:val="00290CC7"/>
    <w:rsid w:val="002953AB"/>
    <w:rsid w:val="002978B7"/>
    <w:rsid w:val="002B7C41"/>
    <w:rsid w:val="002C1767"/>
    <w:rsid w:val="002C19FC"/>
    <w:rsid w:val="002C51B5"/>
    <w:rsid w:val="002D40FB"/>
    <w:rsid w:val="002D557C"/>
    <w:rsid w:val="002D6379"/>
    <w:rsid w:val="002E0824"/>
    <w:rsid w:val="002E76D9"/>
    <w:rsid w:val="002F1A93"/>
    <w:rsid w:val="002F1D6E"/>
    <w:rsid w:val="002F221B"/>
    <w:rsid w:val="002F39DC"/>
    <w:rsid w:val="002F5B61"/>
    <w:rsid w:val="002F686C"/>
    <w:rsid w:val="002F72D8"/>
    <w:rsid w:val="00305369"/>
    <w:rsid w:val="00312A56"/>
    <w:rsid w:val="003132BC"/>
    <w:rsid w:val="00324BA7"/>
    <w:rsid w:val="00331E8B"/>
    <w:rsid w:val="00332CCF"/>
    <w:rsid w:val="00341BF6"/>
    <w:rsid w:val="0034382E"/>
    <w:rsid w:val="003478EA"/>
    <w:rsid w:val="00351870"/>
    <w:rsid w:val="003618D6"/>
    <w:rsid w:val="003632B3"/>
    <w:rsid w:val="00370FA3"/>
    <w:rsid w:val="00372F12"/>
    <w:rsid w:val="0037366D"/>
    <w:rsid w:val="00383E9C"/>
    <w:rsid w:val="00386FDD"/>
    <w:rsid w:val="00387556"/>
    <w:rsid w:val="00391B53"/>
    <w:rsid w:val="00392EFD"/>
    <w:rsid w:val="00393734"/>
    <w:rsid w:val="00393C6A"/>
    <w:rsid w:val="003972C6"/>
    <w:rsid w:val="003A08FB"/>
    <w:rsid w:val="003A14DA"/>
    <w:rsid w:val="003A1C4E"/>
    <w:rsid w:val="003A3BBC"/>
    <w:rsid w:val="003B1E77"/>
    <w:rsid w:val="003B21E8"/>
    <w:rsid w:val="003B3D81"/>
    <w:rsid w:val="003B4C35"/>
    <w:rsid w:val="003B684E"/>
    <w:rsid w:val="003C42AB"/>
    <w:rsid w:val="003C48F7"/>
    <w:rsid w:val="003C5AD9"/>
    <w:rsid w:val="003D2933"/>
    <w:rsid w:val="003D3156"/>
    <w:rsid w:val="003D382E"/>
    <w:rsid w:val="003D5932"/>
    <w:rsid w:val="003E5349"/>
    <w:rsid w:val="003E5A14"/>
    <w:rsid w:val="003E5C82"/>
    <w:rsid w:val="003F217D"/>
    <w:rsid w:val="003F5042"/>
    <w:rsid w:val="003F71D6"/>
    <w:rsid w:val="00400FF2"/>
    <w:rsid w:val="004071BF"/>
    <w:rsid w:val="00410B1F"/>
    <w:rsid w:val="00416BCA"/>
    <w:rsid w:val="00425E1A"/>
    <w:rsid w:val="00426FDF"/>
    <w:rsid w:val="0043246E"/>
    <w:rsid w:val="004326A1"/>
    <w:rsid w:val="00433E91"/>
    <w:rsid w:val="00445051"/>
    <w:rsid w:val="004472A9"/>
    <w:rsid w:val="00451892"/>
    <w:rsid w:val="00456025"/>
    <w:rsid w:val="004600B0"/>
    <w:rsid w:val="0047216E"/>
    <w:rsid w:val="004724D0"/>
    <w:rsid w:val="00474702"/>
    <w:rsid w:val="0047526D"/>
    <w:rsid w:val="0048011E"/>
    <w:rsid w:val="00484CE7"/>
    <w:rsid w:val="0049074F"/>
    <w:rsid w:val="0049292F"/>
    <w:rsid w:val="00493D52"/>
    <w:rsid w:val="004A2470"/>
    <w:rsid w:val="004B3578"/>
    <w:rsid w:val="004C2ABD"/>
    <w:rsid w:val="004D3A77"/>
    <w:rsid w:val="004D7725"/>
    <w:rsid w:val="004E2597"/>
    <w:rsid w:val="004E6CF0"/>
    <w:rsid w:val="004E73A6"/>
    <w:rsid w:val="005064CC"/>
    <w:rsid w:val="00507FC4"/>
    <w:rsid w:val="005109FD"/>
    <w:rsid w:val="00514D78"/>
    <w:rsid w:val="00516044"/>
    <w:rsid w:val="00523B91"/>
    <w:rsid w:val="00523CB9"/>
    <w:rsid w:val="005241C3"/>
    <w:rsid w:val="0052708C"/>
    <w:rsid w:val="0053080D"/>
    <w:rsid w:val="00534313"/>
    <w:rsid w:val="0053625C"/>
    <w:rsid w:val="005373AB"/>
    <w:rsid w:val="00541D39"/>
    <w:rsid w:val="005518DC"/>
    <w:rsid w:val="00551E08"/>
    <w:rsid w:val="0055690A"/>
    <w:rsid w:val="005603FB"/>
    <w:rsid w:val="0056456E"/>
    <w:rsid w:val="00566F8E"/>
    <w:rsid w:val="00572290"/>
    <w:rsid w:val="00584615"/>
    <w:rsid w:val="00591174"/>
    <w:rsid w:val="00595639"/>
    <w:rsid w:val="00596B9C"/>
    <w:rsid w:val="005A0BA9"/>
    <w:rsid w:val="005A194A"/>
    <w:rsid w:val="005A2A74"/>
    <w:rsid w:val="005B4A45"/>
    <w:rsid w:val="005C6E8B"/>
    <w:rsid w:val="005D06C9"/>
    <w:rsid w:val="005D4280"/>
    <w:rsid w:val="005D44B0"/>
    <w:rsid w:val="005D67D7"/>
    <w:rsid w:val="005E218F"/>
    <w:rsid w:val="005E4D39"/>
    <w:rsid w:val="005E7B23"/>
    <w:rsid w:val="005F2ADA"/>
    <w:rsid w:val="005F3ECF"/>
    <w:rsid w:val="005F45F7"/>
    <w:rsid w:val="00605931"/>
    <w:rsid w:val="00612E0A"/>
    <w:rsid w:val="006202BD"/>
    <w:rsid w:val="00620AED"/>
    <w:rsid w:val="006277DF"/>
    <w:rsid w:val="006307E8"/>
    <w:rsid w:val="0063115A"/>
    <w:rsid w:val="00632D09"/>
    <w:rsid w:val="006374E2"/>
    <w:rsid w:val="006410EF"/>
    <w:rsid w:val="00643587"/>
    <w:rsid w:val="00650E64"/>
    <w:rsid w:val="00652CD6"/>
    <w:rsid w:val="00653A03"/>
    <w:rsid w:val="006544E0"/>
    <w:rsid w:val="00660687"/>
    <w:rsid w:val="00663ADD"/>
    <w:rsid w:val="00663C57"/>
    <w:rsid w:val="0066439A"/>
    <w:rsid w:val="006713C1"/>
    <w:rsid w:val="006746D1"/>
    <w:rsid w:val="006750C7"/>
    <w:rsid w:val="00675E65"/>
    <w:rsid w:val="00683DEF"/>
    <w:rsid w:val="00685700"/>
    <w:rsid w:val="00697DF9"/>
    <w:rsid w:val="006A0B10"/>
    <w:rsid w:val="006A693F"/>
    <w:rsid w:val="006B2DE7"/>
    <w:rsid w:val="006B5B7F"/>
    <w:rsid w:val="006C074C"/>
    <w:rsid w:val="006C12B2"/>
    <w:rsid w:val="006C2D58"/>
    <w:rsid w:val="006C5116"/>
    <w:rsid w:val="006C5743"/>
    <w:rsid w:val="006C7B94"/>
    <w:rsid w:val="006D426D"/>
    <w:rsid w:val="006E2373"/>
    <w:rsid w:val="006E2696"/>
    <w:rsid w:val="006E551D"/>
    <w:rsid w:val="006E5B8C"/>
    <w:rsid w:val="006E67F5"/>
    <w:rsid w:val="006E7E2E"/>
    <w:rsid w:val="006F0CF3"/>
    <w:rsid w:val="006F13DE"/>
    <w:rsid w:val="006F2CF7"/>
    <w:rsid w:val="006F3186"/>
    <w:rsid w:val="006F57B3"/>
    <w:rsid w:val="006F5DA0"/>
    <w:rsid w:val="007003FA"/>
    <w:rsid w:val="007064EA"/>
    <w:rsid w:val="00711F7D"/>
    <w:rsid w:val="00713139"/>
    <w:rsid w:val="00713822"/>
    <w:rsid w:val="00715718"/>
    <w:rsid w:val="00720059"/>
    <w:rsid w:val="00723604"/>
    <w:rsid w:val="007246D4"/>
    <w:rsid w:val="007301DC"/>
    <w:rsid w:val="00731497"/>
    <w:rsid w:val="007357F2"/>
    <w:rsid w:val="00740449"/>
    <w:rsid w:val="00741F8F"/>
    <w:rsid w:val="0074283F"/>
    <w:rsid w:val="00742EE2"/>
    <w:rsid w:val="00746C0E"/>
    <w:rsid w:val="0074786E"/>
    <w:rsid w:val="00753EF3"/>
    <w:rsid w:val="00756982"/>
    <w:rsid w:val="00763F8E"/>
    <w:rsid w:val="0076495B"/>
    <w:rsid w:val="00764B40"/>
    <w:rsid w:val="007651CC"/>
    <w:rsid w:val="007659D7"/>
    <w:rsid w:val="00765CD9"/>
    <w:rsid w:val="007721A0"/>
    <w:rsid w:val="0077263C"/>
    <w:rsid w:val="00776FDE"/>
    <w:rsid w:val="00785E91"/>
    <w:rsid w:val="0078704D"/>
    <w:rsid w:val="00787EF3"/>
    <w:rsid w:val="00793CC3"/>
    <w:rsid w:val="007A0719"/>
    <w:rsid w:val="007B0DF7"/>
    <w:rsid w:val="007B1A5A"/>
    <w:rsid w:val="007B31C5"/>
    <w:rsid w:val="007B4003"/>
    <w:rsid w:val="007C2E4E"/>
    <w:rsid w:val="007C3527"/>
    <w:rsid w:val="007C6294"/>
    <w:rsid w:val="007D391B"/>
    <w:rsid w:val="007E672E"/>
    <w:rsid w:val="007E6F71"/>
    <w:rsid w:val="007E73FF"/>
    <w:rsid w:val="00805E94"/>
    <w:rsid w:val="00815C22"/>
    <w:rsid w:val="008201EE"/>
    <w:rsid w:val="0082467D"/>
    <w:rsid w:val="008249F9"/>
    <w:rsid w:val="008263A6"/>
    <w:rsid w:val="00827C15"/>
    <w:rsid w:val="00831AB2"/>
    <w:rsid w:val="008415B5"/>
    <w:rsid w:val="008476F7"/>
    <w:rsid w:val="00851C00"/>
    <w:rsid w:val="00852862"/>
    <w:rsid w:val="00857B71"/>
    <w:rsid w:val="00862FD0"/>
    <w:rsid w:val="00867F98"/>
    <w:rsid w:val="00871C43"/>
    <w:rsid w:val="00874C70"/>
    <w:rsid w:val="0088341D"/>
    <w:rsid w:val="0088758B"/>
    <w:rsid w:val="00893FA0"/>
    <w:rsid w:val="008A0697"/>
    <w:rsid w:val="008A5ED7"/>
    <w:rsid w:val="008B6C5C"/>
    <w:rsid w:val="008C5FE6"/>
    <w:rsid w:val="008C6835"/>
    <w:rsid w:val="008C6C21"/>
    <w:rsid w:val="008C7838"/>
    <w:rsid w:val="008D0A44"/>
    <w:rsid w:val="008D1C40"/>
    <w:rsid w:val="008D63F5"/>
    <w:rsid w:val="008E672F"/>
    <w:rsid w:val="008F1A04"/>
    <w:rsid w:val="008F5149"/>
    <w:rsid w:val="008F7D16"/>
    <w:rsid w:val="00903959"/>
    <w:rsid w:val="00903BA8"/>
    <w:rsid w:val="00904387"/>
    <w:rsid w:val="00906ACC"/>
    <w:rsid w:val="0091339C"/>
    <w:rsid w:val="00913547"/>
    <w:rsid w:val="00917DA0"/>
    <w:rsid w:val="00924E1C"/>
    <w:rsid w:val="00924EC9"/>
    <w:rsid w:val="00926E04"/>
    <w:rsid w:val="00933F49"/>
    <w:rsid w:val="0093593A"/>
    <w:rsid w:val="00946365"/>
    <w:rsid w:val="00963C76"/>
    <w:rsid w:val="00964FB3"/>
    <w:rsid w:val="0097691A"/>
    <w:rsid w:val="00981B23"/>
    <w:rsid w:val="00985777"/>
    <w:rsid w:val="00986D3C"/>
    <w:rsid w:val="0099300A"/>
    <w:rsid w:val="009979E1"/>
    <w:rsid w:val="009A3A85"/>
    <w:rsid w:val="009A53AE"/>
    <w:rsid w:val="009A6013"/>
    <w:rsid w:val="009B1ADD"/>
    <w:rsid w:val="009B5AB0"/>
    <w:rsid w:val="009B7350"/>
    <w:rsid w:val="009C63D7"/>
    <w:rsid w:val="009D249E"/>
    <w:rsid w:val="009E2C31"/>
    <w:rsid w:val="009E4A97"/>
    <w:rsid w:val="009E6868"/>
    <w:rsid w:val="009F0292"/>
    <w:rsid w:val="009F0BBC"/>
    <w:rsid w:val="009F1686"/>
    <w:rsid w:val="009F29E9"/>
    <w:rsid w:val="009F4781"/>
    <w:rsid w:val="009F5716"/>
    <w:rsid w:val="009F6320"/>
    <w:rsid w:val="00A004CF"/>
    <w:rsid w:val="00A11AE1"/>
    <w:rsid w:val="00A140DD"/>
    <w:rsid w:val="00A148EB"/>
    <w:rsid w:val="00A154A6"/>
    <w:rsid w:val="00A1790B"/>
    <w:rsid w:val="00A22F51"/>
    <w:rsid w:val="00A25695"/>
    <w:rsid w:val="00A263AE"/>
    <w:rsid w:val="00A31A1C"/>
    <w:rsid w:val="00A370D8"/>
    <w:rsid w:val="00A47249"/>
    <w:rsid w:val="00A621A1"/>
    <w:rsid w:val="00A6340A"/>
    <w:rsid w:val="00A73FF1"/>
    <w:rsid w:val="00A80A63"/>
    <w:rsid w:val="00A83806"/>
    <w:rsid w:val="00A841FF"/>
    <w:rsid w:val="00A92A5E"/>
    <w:rsid w:val="00A9580A"/>
    <w:rsid w:val="00AA2491"/>
    <w:rsid w:val="00AA5C0F"/>
    <w:rsid w:val="00AB17F4"/>
    <w:rsid w:val="00AB5799"/>
    <w:rsid w:val="00AB67C9"/>
    <w:rsid w:val="00AC2D5E"/>
    <w:rsid w:val="00AC7213"/>
    <w:rsid w:val="00AD4F7B"/>
    <w:rsid w:val="00AD7577"/>
    <w:rsid w:val="00AE5085"/>
    <w:rsid w:val="00AE6B55"/>
    <w:rsid w:val="00AE7F71"/>
    <w:rsid w:val="00AF0E8A"/>
    <w:rsid w:val="00AF15C0"/>
    <w:rsid w:val="00AF5A90"/>
    <w:rsid w:val="00AF6EAA"/>
    <w:rsid w:val="00B02990"/>
    <w:rsid w:val="00B038A7"/>
    <w:rsid w:val="00B062E9"/>
    <w:rsid w:val="00B066BD"/>
    <w:rsid w:val="00B14CFF"/>
    <w:rsid w:val="00B16421"/>
    <w:rsid w:val="00B20371"/>
    <w:rsid w:val="00B20C3B"/>
    <w:rsid w:val="00B22FE8"/>
    <w:rsid w:val="00B23591"/>
    <w:rsid w:val="00B30D10"/>
    <w:rsid w:val="00B339A2"/>
    <w:rsid w:val="00B3590D"/>
    <w:rsid w:val="00B41A5F"/>
    <w:rsid w:val="00B434F7"/>
    <w:rsid w:val="00B43F97"/>
    <w:rsid w:val="00B455A0"/>
    <w:rsid w:val="00B52649"/>
    <w:rsid w:val="00B60D6C"/>
    <w:rsid w:val="00B639C7"/>
    <w:rsid w:val="00B65D6B"/>
    <w:rsid w:val="00B70F9B"/>
    <w:rsid w:val="00B711B9"/>
    <w:rsid w:val="00B72C1C"/>
    <w:rsid w:val="00B74108"/>
    <w:rsid w:val="00B80988"/>
    <w:rsid w:val="00B81D68"/>
    <w:rsid w:val="00B82E4F"/>
    <w:rsid w:val="00B838BB"/>
    <w:rsid w:val="00B86723"/>
    <w:rsid w:val="00B90452"/>
    <w:rsid w:val="00B90495"/>
    <w:rsid w:val="00B904F8"/>
    <w:rsid w:val="00B95DE5"/>
    <w:rsid w:val="00B967A9"/>
    <w:rsid w:val="00BA10E6"/>
    <w:rsid w:val="00BA1647"/>
    <w:rsid w:val="00BA6C86"/>
    <w:rsid w:val="00BA75E8"/>
    <w:rsid w:val="00BB6D19"/>
    <w:rsid w:val="00BC40AE"/>
    <w:rsid w:val="00BC66A5"/>
    <w:rsid w:val="00BD78AC"/>
    <w:rsid w:val="00BE1747"/>
    <w:rsid w:val="00BE4FAA"/>
    <w:rsid w:val="00BE6C4F"/>
    <w:rsid w:val="00BF4626"/>
    <w:rsid w:val="00BF569B"/>
    <w:rsid w:val="00C01142"/>
    <w:rsid w:val="00C01272"/>
    <w:rsid w:val="00C0127B"/>
    <w:rsid w:val="00C0792C"/>
    <w:rsid w:val="00C10059"/>
    <w:rsid w:val="00C10A7E"/>
    <w:rsid w:val="00C11DDA"/>
    <w:rsid w:val="00C13E45"/>
    <w:rsid w:val="00C16711"/>
    <w:rsid w:val="00C205CE"/>
    <w:rsid w:val="00C213FE"/>
    <w:rsid w:val="00C218EC"/>
    <w:rsid w:val="00C349E1"/>
    <w:rsid w:val="00C3791C"/>
    <w:rsid w:val="00C4097C"/>
    <w:rsid w:val="00C5429D"/>
    <w:rsid w:val="00C5703E"/>
    <w:rsid w:val="00C57188"/>
    <w:rsid w:val="00C63CFE"/>
    <w:rsid w:val="00C65F28"/>
    <w:rsid w:val="00C67EB1"/>
    <w:rsid w:val="00C719BB"/>
    <w:rsid w:val="00C72A0C"/>
    <w:rsid w:val="00C7515D"/>
    <w:rsid w:val="00C77A59"/>
    <w:rsid w:val="00C80329"/>
    <w:rsid w:val="00C80F9A"/>
    <w:rsid w:val="00C86AFC"/>
    <w:rsid w:val="00C87DFD"/>
    <w:rsid w:val="00CA3BD1"/>
    <w:rsid w:val="00CA4615"/>
    <w:rsid w:val="00CB4575"/>
    <w:rsid w:val="00CB61A0"/>
    <w:rsid w:val="00CC16BF"/>
    <w:rsid w:val="00CC2B7E"/>
    <w:rsid w:val="00CC7854"/>
    <w:rsid w:val="00CD1381"/>
    <w:rsid w:val="00CD1A31"/>
    <w:rsid w:val="00CE24B9"/>
    <w:rsid w:val="00CE314B"/>
    <w:rsid w:val="00CE317D"/>
    <w:rsid w:val="00CE71D9"/>
    <w:rsid w:val="00CF1589"/>
    <w:rsid w:val="00CF50FA"/>
    <w:rsid w:val="00D00D33"/>
    <w:rsid w:val="00D121E6"/>
    <w:rsid w:val="00D14309"/>
    <w:rsid w:val="00D169FD"/>
    <w:rsid w:val="00D30935"/>
    <w:rsid w:val="00D32A44"/>
    <w:rsid w:val="00D4046D"/>
    <w:rsid w:val="00D4238B"/>
    <w:rsid w:val="00D4576A"/>
    <w:rsid w:val="00D471F7"/>
    <w:rsid w:val="00D500CD"/>
    <w:rsid w:val="00D547FE"/>
    <w:rsid w:val="00D54986"/>
    <w:rsid w:val="00D55630"/>
    <w:rsid w:val="00D55C14"/>
    <w:rsid w:val="00D64C2D"/>
    <w:rsid w:val="00D70BF7"/>
    <w:rsid w:val="00D747D7"/>
    <w:rsid w:val="00D82213"/>
    <w:rsid w:val="00D82B3F"/>
    <w:rsid w:val="00D85DA8"/>
    <w:rsid w:val="00D905D1"/>
    <w:rsid w:val="00D95DCB"/>
    <w:rsid w:val="00D96349"/>
    <w:rsid w:val="00DA0243"/>
    <w:rsid w:val="00DB2C92"/>
    <w:rsid w:val="00DB5383"/>
    <w:rsid w:val="00DB61E8"/>
    <w:rsid w:val="00DB7077"/>
    <w:rsid w:val="00DC683D"/>
    <w:rsid w:val="00DD41A8"/>
    <w:rsid w:val="00DD5922"/>
    <w:rsid w:val="00DD71AD"/>
    <w:rsid w:val="00DE210D"/>
    <w:rsid w:val="00DE2946"/>
    <w:rsid w:val="00DE3BD9"/>
    <w:rsid w:val="00DE7642"/>
    <w:rsid w:val="00DF0F9C"/>
    <w:rsid w:val="00DF3362"/>
    <w:rsid w:val="00DF3413"/>
    <w:rsid w:val="00DF59B5"/>
    <w:rsid w:val="00DF5B54"/>
    <w:rsid w:val="00E04B2F"/>
    <w:rsid w:val="00E06205"/>
    <w:rsid w:val="00E11A85"/>
    <w:rsid w:val="00E13799"/>
    <w:rsid w:val="00E17D1F"/>
    <w:rsid w:val="00E23411"/>
    <w:rsid w:val="00E276E4"/>
    <w:rsid w:val="00E300B4"/>
    <w:rsid w:val="00E3160D"/>
    <w:rsid w:val="00E317EA"/>
    <w:rsid w:val="00E33B62"/>
    <w:rsid w:val="00E35699"/>
    <w:rsid w:val="00E375B0"/>
    <w:rsid w:val="00E40F58"/>
    <w:rsid w:val="00E43657"/>
    <w:rsid w:val="00E43E64"/>
    <w:rsid w:val="00E51F64"/>
    <w:rsid w:val="00E54C98"/>
    <w:rsid w:val="00E56F89"/>
    <w:rsid w:val="00E626AC"/>
    <w:rsid w:val="00E63F92"/>
    <w:rsid w:val="00E65F76"/>
    <w:rsid w:val="00E677DF"/>
    <w:rsid w:val="00E740F5"/>
    <w:rsid w:val="00E74A54"/>
    <w:rsid w:val="00E750DC"/>
    <w:rsid w:val="00E75242"/>
    <w:rsid w:val="00E76A4D"/>
    <w:rsid w:val="00E775CB"/>
    <w:rsid w:val="00E813C7"/>
    <w:rsid w:val="00E82E9A"/>
    <w:rsid w:val="00E94246"/>
    <w:rsid w:val="00EA0F24"/>
    <w:rsid w:val="00EA12C8"/>
    <w:rsid w:val="00EA62BC"/>
    <w:rsid w:val="00EA6A15"/>
    <w:rsid w:val="00EB473F"/>
    <w:rsid w:val="00EC1D64"/>
    <w:rsid w:val="00EC2257"/>
    <w:rsid w:val="00EC381C"/>
    <w:rsid w:val="00ED31D4"/>
    <w:rsid w:val="00ED7307"/>
    <w:rsid w:val="00EE1B87"/>
    <w:rsid w:val="00EE40AE"/>
    <w:rsid w:val="00EE4588"/>
    <w:rsid w:val="00EE6EC6"/>
    <w:rsid w:val="00EF5A0E"/>
    <w:rsid w:val="00EF7F24"/>
    <w:rsid w:val="00F033A1"/>
    <w:rsid w:val="00F15975"/>
    <w:rsid w:val="00F2427F"/>
    <w:rsid w:val="00F25453"/>
    <w:rsid w:val="00F26C4D"/>
    <w:rsid w:val="00F32E83"/>
    <w:rsid w:val="00F34F93"/>
    <w:rsid w:val="00F3570C"/>
    <w:rsid w:val="00F357C6"/>
    <w:rsid w:val="00F37A8D"/>
    <w:rsid w:val="00F40275"/>
    <w:rsid w:val="00F42962"/>
    <w:rsid w:val="00F4367D"/>
    <w:rsid w:val="00F50C6A"/>
    <w:rsid w:val="00F51488"/>
    <w:rsid w:val="00F52DC0"/>
    <w:rsid w:val="00F657F9"/>
    <w:rsid w:val="00F7672B"/>
    <w:rsid w:val="00F94EFB"/>
    <w:rsid w:val="00FB0DB2"/>
    <w:rsid w:val="00FB0DE0"/>
    <w:rsid w:val="00FB4FB7"/>
    <w:rsid w:val="00FB5E67"/>
    <w:rsid w:val="00FB6284"/>
    <w:rsid w:val="00FB796C"/>
    <w:rsid w:val="00FC085A"/>
    <w:rsid w:val="00FC1B1D"/>
    <w:rsid w:val="00FC4205"/>
    <w:rsid w:val="00FC5B73"/>
    <w:rsid w:val="00FC6F34"/>
    <w:rsid w:val="00FE222E"/>
    <w:rsid w:val="00FE2562"/>
    <w:rsid w:val="00FE2DD3"/>
    <w:rsid w:val="00FE746F"/>
    <w:rsid w:val="00FF102F"/>
    <w:rsid w:val="00FF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A205E2-CAF8-40FA-A387-9C893FEB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15319</Words>
  <Characters>91914</Characters>
  <Application>Microsoft Office Word</Application>
  <DocSecurity>0</DocSecurity>
  <Lines>765</Lines>
  <Paragraphs>214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6</cp:revision>
  <cp:lastPrinted>2016-11-07T12:21:00Z</cp:lastPrinted>
  <dcterms:created xsi:type="dcterms:W3CDTF">2016-11-07T12:22:00Z</dcterms:created>
  <dcterms:modified xsi:type="dcterms:W3CDTF">2016-11-08T13:50:00Z</dcterms:modified>
</cp:coreProperties>
</file>